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5A" w:rsidRPr="008638A8" w:rsidRDefault="0082295A" w:rsidP="00822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8A8">
        <w:rPr>
          <w:rFonts w:ascii="Times New Roman" w:hAnsi="Times New Roman" w:cs="Times New Roman"/>
          <w:sz w:val="24"/>
          <w:szCs w:val="24"/>
        </w:rPr>
        <w:t>Муниципальное образование «Томский район»</w:t>
      </w:r>
    </w:p>
    <w:p w:rsidR="0082295A" w:rsidRDefault="0082295A" w:rsidP="0082295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Томского района</w:t>
      </w:r>
    </w:p>
    <w:p w:rsidR="0082295A" w:rsidRPr="008B2172" w:rsidRDefault="0082295A" w:rsidP="008229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2172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:rsidR="0082295A" w:rsidRDefault="0082295A" w:rsidP="008229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295A" w:rsidRDefault="0082295A" w:rsidP="008229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2295A" w:rsidRPr="00E640C6" w:rsidRDefault="0082295A" w:rsidP="008229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40C6">
        <w:rPr>
          <w:rFonts w:ascii="Times New Roman" w:hAnsi="Times New Roman"/>
          <w:b/>
          <w:sz w:val="24"/>
          <w:szCs w:val="24"/>
        </w:rPr>
        <w:t>Акт</w:t>
      </w:r>
      <w:r>
        <w:rPr>
          <w:rFonts w:ascii="Times New Roman" w:hAnsi="Times New Roman"/>
          <w:b/>
          <w:sz w:val="24"/>
          <w:szCs w:val="24"/>
        </w:rPr>
        <w:t xml:space="preserve"> № 20</w:t>
      </w:r>
    </w:p>
    <w:p w:rsidR="0082295A" w:rsidRPr="00855E38" w:rsidRDefault="0082295A" w:rsidP="0082295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плановой проверки </w:t>
      </w:r>
      <w:r w:rsidRPr="00855E38">
        <w:rPr>
          <w:rFonts w:ascii="Times New Roman" w:hAnsi="Times New Roman"/>
          <w:sz w:val="24"/>
          <w:szCs w:val="24"/>
        </w:rPr>
        <w:t>соблюдения требований законодательства Российской Федерации и иных нормативных правовых актов в сфере закупок товаров, работ, услуг</w:t>
      </w:r>
    </w:p>
    <w:p w:rsidR="0082295A" w:rsidRPr="009B724B" w:rsidRDefault="0082295A" w:rsidP="008229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295A" w:rsidRPr="002C518F" w:rsidRDefault="0082295A" w:rsidP="008229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3757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Томск</w:t>
      </w:r>
      <w:r w:rsidRPr="00E375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28 апреля</w:t>
      </w:r>
      <w:r w:rsidRPr="002C518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2C518F">
        <w:rPr>
          <w:rFonts w:ascii="Times New Roman" w:hAnsi="Times New Roman"/>
          <w:sz w:val="24"/>
          <w:szCs w:val="24"/>
        </w:rPr>
        <w:t xml:space="preserve"> г.</w:t>
      </w:r>
      <w:r w:rsidRPr="002C518F">
        <w:rPr>
          <w:rFonts w:ascii="Times New Roman" w:hAnsi="Times New Roman"/>
          <w:b/>
          <w:sz w:val="24"/>
          <w:szCs w:val="24"/>
        </w:rPr>
        <w:tab/>
      </w:r>
      <w:r w:rsidRPr="002C518F">
        <w:rPr>
          <w:rFonts w:ascii="Times New Roman" w:hAnsi="Times New Roman"/>
          <w:b/>
          <w:sz w:val="24"/>
          <w:szCs w:val="24"/>
        </w:rPr>
        <w:tab/>
      </w:r>
      <w:r w:rsidRPr="002C518F">
        <w:rPr>
          <w:rFonts w:ascii="Times New Roman" w:hAnsi="Times New Roman"/>
          <w:b/>
          <w:sz w:val="24"/>
          <w:szCs w:val="24"/>
        </w:rPr>
        <w:tab/>
      </w:r>
      <w:r w:rsidRPr="002C518F">
        <w:rPr>
          <w:rFonts w:ascii="Times New Roman" w:hAnsi="Times New Roman"/>
          <w:b/>
          <w:sz w:val="24"/>
          <w:szCs w:val="24"/>
        </w:rPr>
        <w:tab/>
      </w:r>
    </w:p>
    <w:p w:rsidR="0082295A" w:rsidRDefault="0082295A" w:rsidP="008229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Основания</w:t>
      </w:r>
      <w:r w:rsidRPr="00AA0E6B">
        <w:rPr>
          <w:rFonts w:ascii="Times New Roman" w:hAnsi="Times New Roman"/>
          <w:b/>
          <w:sz w:val="24"/>
          <w:szCs w:val="24"/>
        </w:rPr>
        <w:t xml:space="preserve"> проверки</w:t>
      </w:r>
      <w:r>
        <w:rPr>
          <w:rFonts w:ascii="Times New Roman" w:hAnsi="Times New Roman"/>
          <w:b/>
          <w:sz w:val="24"/>
          <w:szCs w:val="24"/>
        </w:rPr>
        <w:t>:</w:t>
      </w:r>
      <w:r w:rsidRPr="009B7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статья 100 </w:t>
      </w:r>
      <w:r w:rsidRPr="00C4480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C4480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C44802">
        <w:rPr>
          <w:rFonts w:ascii="Times New Roman" w:hAnsi="Times New Roman"/>
          <w:sz w:val="24"/>
          <w:szCs w:val="24"/>
        </w:rPr>
        <w:t xml:space="preserve"> от 05.04.2013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02">
        <w:rPr>
          <w:rFonts w:ascii="Times New Roman" w:hAnsi="Times New Roman"/>
          <w:sz w:val="24"/>
          <w:szCs w:val="24"/>
        </w:rPr>
        <w:t xml:space="preserve">№ 44-ФЗ «О контрактной системе в сфере закупок товаров, работ, услуг для </w:t>
      </w:r>
      <w:r>
        <w:rPr>
          <w:rFonts w:ascii="Times New Roman" w:hAnsi="Times New Roman"/>
          <w:sz w:val="24"/>
          <w:szCs w:val="24"/>
        </w:rPr>
        <w:t xml:space="preserve">обеспечения </w:t>
      </w:r>
      <w:r w:rsidRPr="00C44802">
        <w:rPr>
          <w:rFonts w:ascii="Times New Roman" w:hAnsi="Times New Roman"/>
          <w:sz w:val="24"/>
          <w:szCs w:val="24"/>
        </w:rPr>
        <w:t>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;  п</w:t>
      </w:r>
      <w:r w:rsidRPr="00E640C6">
        <w:rPr>
          <w:rFonts w:ascii="Times New Roman" w:hAnsi="Times New Roman"/>
          <w:sz w:val="24"/>
          <w:szCs w:val="24"/>
        </w:rPr>
        <w:t xml:space="preserve">лан проведения Управлением образования Администрации Томского района (далее – Управление образования) проверок соблюдения подведомственными образовательными учреждениями требований законодательства в сфере закупок товаров, работ, </w:t>
      </w:r>
      <w:r>
        <w:rPr>
          <w:rFonts w:ascii="Times New Roman" w:hAnsi="Times New Roman"/>
          <w:sz w:val="24"/>
          <w:szCs w:val="24"/>
        </w:rPr>
        <w:t>услуг на первое полугодие 2023</w:t>
      </w:r>
      <w:r w:rsidRPr="00E640C6">
        <w:rPr>
          <w:rFonts w:ascii="Times New Roman" w:hAnsi="Times New Roman"/>
          <w:sz w:val="24"/>
          <w:szCs w:val="24"/>
        </w:rPr>
        <w:t xml:space="preserve"> года, утвержденный прика</w:t>
      </w:r>
      <w:r>
        <w:rPr>
          <w:rFonts w:ascii="Times New Roman" w:hAnsi="Times New Roman"/>
          <w:sz w:val="24"/>
          <w:szCs w:val="24"/>
        </w:rPr>
        <w:t>зом Управления образования от 21</w:t>
      </w:r>
      <w:r w:rsidRPr="00E64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12.2022 № 768;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0960">
        <w:rPr>
          <w:rFonts w:ascii="Times New Roman" w:hAnsi="Times New Roman"/>
          <w:sz w:val="24"/>
          <w:szCs w:val="24"/>
        </w:rPr>
        <w:t xml:space="preserve">приказ </w:t>
      </w:r>
      <w:r w:rsidRPr="001772A7"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2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DE2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03.2023 № 151</w:t>
      </w:r>
      <w:r w:rsidRPr="001772A7">
        <w:rPr>
          <w:rFonts w:ascii="Times New Roman" w:hAnsi="Times New Roman"/>
          <w:sz w:val="24"/>
          <w:szCs w:val="24"/>
        </w:rPr>
        <w:t xml:space="preserve"> «О проведении проверки соблюдения </w:t>
      </w:r>
      <w:r>
        <w:rPr>
          <w:rFonts w:ascii="Times New Roman" w:hAnsi="Times New Roman"/>
          <w:sz w:val="24"/>
          <w:szCs w:val="24"/>
        </w:rPr>
        <w:t>муниципальным бюджетным общеобразовательным учреждением «</w:t>
      </w:r>
      <w:proofErr w:type="spellStart"/>
      <w:r>
        <w:rPr>
          <w:rFonts w:ascii="Times New Roman" w:hAnsi="Times New Roman"/>
          <w:sz w:val="24"/>
          <w:szCs w:val="24"/>
        </w:rPr>
        <w:t>Турунтаевская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Томского района требований </w:t>
      </w:r>
      <w:r w:rsidRPr="001772A7">
        <w:rPr>
          <w:rFonts w:ascii="Times New Roman" w:hAnsi="Times New Roman"/>
          <w:sz w:val="24"/>
          <w:szCs w:val="24"/>
        </w:rPr>
        <w:t>законодательства</w:t>
      </w:r>
      <w:r w:rsidRPr="0086187E">
        <w:rPr>
          <w:rFonts w:ascii="Times New Roman" w:hAnsi="Times New Roman"/>
          <w:sz w:val="24"/>
          <w:szCs w:val="24"/>
        </w:rPr>
        <w:t xml:space="preserve"> Российской Федерации и иных нормативных пр</w:t>
      </w:r>
      <w:r>
        <w:rPr>
          <w:rFonts w:ascii="Times New Roman" w:hAnsi="Times New Roman"/>
          <w:sz w:val="24"/>
          <w:szCs w:val="24"/>
        </w:rPr>
        <w:t>авовых</w:t>
      </w:r>
      <w:r w:rsidRPr="00831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 w:rsidRPr="0086187E">
        <w:rPr>
          <w:rFonts w:ascii="Times New Roman" w:hAnsi="Times New Roman"/>
          <w:sz w:val="24"/>
          <w:szCs w:val="24"/>
        </w:rPr>
        <w:t xml:space="preserve"> в сфере</w:t>
      </w:r>
      <w:r>
        <w:rPr>
          <w:rFonts w:ascii="Times New Roman" w:hAnsi="Times New Roman"/>
          <w:sz w:val="24"/>
          <w:szCs w:val="24"/>
        </w:rPr>
        <w:t xml:space="preserve"> закупок товаров, работ, услуг» (в редакции приказов Управления образования от 27.03.2023 № 207 и от 21.04.2023 № 279). </w:t>
      </w:r>
    </w:p>
    <w:p w:rsidR="0082295A" w:rsidRDefault="0082295A" w:rsidP="008229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87E"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предупреждение</w:t>
      </w:r>
      <w:r w:rsidRPr="0086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6187E">
        <w:rPr>
          <w:rFonts w:ascii="Times New Roman" w:hAnsi="Times New Roman"/>
          <w:sz w:val="24"/>
          <w:szCs w:val="24"/>
        </w:rPr>
        <w:t xml:space="preserve">выявление </w:t>
      </w:r>
      <w:r>
        <w:rPr>
          <w:rFonts w:ascii="Times New Roman" w:hAnsi="Times New Roman"/>
          <w:sz w:val="24"/>
          <w:szCs w:val="24"/>
        </w:rPr>
        <w:t xml:space="preserve">нарушений </w:t>
      </w:r>
      <w:r w:rsidRPr="0086187E">
        <w:rPr>
          <w:rFonts w:ascii="Times New Roman" w:hAnsi="Times New Roman"/>
          <w:sz w:val="24"/>
          <w:szCs w:val="24"/>
        </w:rPr>
        <w:t xml:space="preserve">законодательства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 w:rsidRPr="00B30049">
        <w:rPr>
          <w:rFonts w:ascii="Times New Roman" w:hAnsi="Times New Roman"/>
          <w:sz w:val="24"/>
          <w:szCs w:val="24"/>
        </w:rPr>
        <w:t xml:space="preserve"> </w:t>
      </w:r>
      <w:r w:rsidRPr="0086187E">
        <w:rPr>
          <w:rFonts w:ascii="Times New Roman" w:hAnsi="Times New Roman"/>
          <w:sz w:val="24"/>
          <w:szCs w:val="24"/>
        </w:rPr>
        <w:t>и иных нормативных пр</w:t>
      </w:r>
      <w:r>
        <w:rPr>
          <w:rFonts w:ascii="Times New Roman" w:hAnsi="Times New Roman"/>
          <w:sz w:val="24"/>
          <w:szCs w:val="24"/>
        </w:rPr>
        <w:t>авовых</w:t>
      </w:r>
      <w:r w:rsidRPr="00831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 w:rsidRPr="00B30049">
        <w:rPr>
          <w:rFonts w:ascii="Times New Roman" w:hAnsi="Times New Roman"/>
          <w:sz w:val="24"/>
          <w:szCs w:val="24"/>
        </w:rPr>
        <w:t xml:space="preserve"> в сфере закупок товаров,</w:t>
      </w:r>
      <w:r>
        <w:rPr>
          <w:rFonts w:ascii="Times New Roman" w:hAnsi="Times New Roman"/>
          <w:sz w:val="24"/>
          <w:szCs w:val="24"/>
        </w:rPr>
        <w:t xml:space="preserve"> работ и услуг</w:t>
      </w:r>
      <w:r w:rsidRPr="00B30049">
        <w:rPr>
          <w:rFonts w:ascii="Times New Roman" w:hAnsi="Times New Roman"/>
          <w:sz w:val="24"/>
          <w:szCs w:val="24"/>
        </w:rPr>
        <w:t>.</w:t>
      </w:r>
    </w:p>
    <w:p w:rsidR="0082295A" w:rsidRPr="009B724B" w:rsidRDefault="0082295A" w:rsidP="008229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30049">
        <w:rPr>
          <w:rFonts w:ascii="Times New Roman" w:hAnsi="Times New Roman"/>
          <w:b/>
          <w:sz w:val="24"/>
          <w:szCs w:val="24"/>
        </w:rPr>
        <w:t>Предмет проверки:</w:t>
      </w:r>
      <w:r w:rsidRPr="0086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соблюдение требований </w:t>
      </w:r>
      <w:r w:rsidRPr="0086187E">
        <w:rPr>
          <w:rFonts w:ascii="Times New Roman" w:hAnsi="Times New Roman"/>
          <w:sz w:val="24"/>
          <w:szCs w:val="24"/>
        </w:rPr>
        <w:t>законодательства Российской Федерации и иных нормативных прав</w:t>
      </w:r>
      <w:r>
        <w:rPr>
          <w:rFonts w:ascii="Times New Roman" w:hAnsi="Times New Roman"/>
          <w:sz w:val="24"/>
          <w:szCs w:val="24"/>
        </w:rPr>
        <w:t>овых актов</w:t>
      </w:r>
      <w:r w:rsidRPr="009B724B">
        <w:rPr>
          <w:rFonts w:ascii="Times New Roman" w:hAnsi="Times New Roman"/>
          <w:sz w:val="24"/>
          <w:szCs w:val="24"/>
        </w:rPr>
        <w:t xml:space="preserve"> в сфере закупок товаров, работ, услуг.</w:t>
      </w:r>
    </w:p>
    <w:p w:rsidR="0082295A" w:rsidRDefault="0082295A" w:rsidP="008229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480">
        <w:rPr>
          <w:rFonts w:ascii="Times New Roman" w:hAnsi="Times New Roman"/>
          <w:b/>
          <w:sz w:val="24"/>
          <w:szCs w:val="24"/>
        </w:rPr>
        <w:t>Срок проведения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27.03.2023 по 28.04.2023.</w:t>
      </w:r>
    </w:p>
    <w:p w:rsidR="0082295A" w:rsidRPr="00B30049" w:rsidRDefault="0082295A" w:rsidP="008229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30049">
        <w:rPr>
          <w:rFonts w:ascii="Times New Roman" w:hAnsi="Times New Roman"/>
          <w:b/>
          <w:sz w:val="24"/>
          <w:szCs w:val="24"/>
        </w:rPr>
        <w:t>ериод</w:t>
      </w:r>
      <w:r>
        <w:rPr>
          <w:rFonts w:ascii="Times New Roman" w:hAnsi="Times New Roman"/>
          <w:b/>
          <w:sz w:val="24"/>
          <w:szCs w:val="24"/>
        </w:rPr>
        <w:t xml:space="preserve"> времени, за который проверена деятельность</w:t>
      </w:r>
      <w:r w:rsidRPr="00B30049">
        <w:rPr>
          <w:rFonts w:ascii="Times New Roman" w:hAnsi="Times New Roman"/>
          <w:b/>
          <w:sz w:val="24"/>
          <w:szCs w:val="24"/>
        </w:rPr>
        <w:t>:</w:t>
      </w:r>
      <w:r w:rsidRPr="009B7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01.01.2022 по 28.02</w:t>
      </w:r>
      <w:r w:rsidRPr="00B300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B30049">
        <w:rPr>
          <w:rFonts w:ascii="Times New Roman" w:hAnsi="Times New Roman"/>
          <w:sz w:val="24"/>
          <w:szCs w:val="24"/>
        </w:rPr>
        <w:t>.</w:t>
      </w:r>
    </w:p>
    <w:p w:rsidR="0082295A" w:rsidRPr="00B30049" w:rsidRDefault="0082295A" w:rsidP="0082295A">
      <w:pPr>
        <w:tabs>
          <w:tab w:val="left" w:pos="142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30049">
        <w:rPr>
          <w:rFonts w:ascii="Times New Roman" w:hAnsi="Times New Roman"/>
          <w:b/>
          <w:sz w:val="24"/>
          <w:szCs w:val="24"/>
        </w:rPr>
        <w:t>Субъект проверки:</w:t>
      </w:r>
      <w:r w:rsidRPr="00B30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Турунтаевская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Томского района </w:t>
      </w:r>
      <w:r w:rsidRPr="00B30049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Заказчик, у</w:t>
      </w:r>
      <w:r w:rsidRPr="00B30049">
        <w:rPr>
          <w:rFonts w:ascii="Times New Roman" w:hAnsi="Times New Roman"/>
          <w:sz w:val="24"/>
          <w:szCs w:val="24"/>
        </w:rPr>
        <w:t>чреждение)</w:t>
      </w:r>
      <w:r>
        <w:rPr>
          <w:rFonts w:ascii="Times New Roman" w:hAnsi="Times New Roman"/>
          <w:sz w:val="24"/>
          <w:szCs w:val="24"/>
        </w:rPr>
        <w:t>, адрес:</w:t>
      </w:r>
      <w:r w:rsidRPr="00443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634534</w:t>
      </w:r>
      <w:r w:rsidRPr="002B0D4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Томская область, Томский район, с</w:t>
      </w:r>
      <w:r>
        <w:rPr>
          <w:rFonts w:ascii="Times New Roman" w:eastAsia="Calibri" w:hAnsi="Times New Roman" w:cs="Times New Roman"/>
          <w:sz w:val="24"/>
          <w:szCs w:val="24"/>
        </w:rPr>
        <w:t>. Турунтаево</w:t>
      </w:r>
      <w:r>
        <w:rPr>
          <w:rFonts w:ascii="Times New Roman" w:hAnsi="Times New Roman" w:cs="Times New Roman"/>
          <w:sz w:val="24"/>
          <w:szCs w:val="24"/>
        </w:rPr>
        <w:t xml:space="preserve">, ул. Школьная, 22,  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7014035038</w:t>
      </w:r>
      <w:r w:rsidRPr="00B3004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2295A" w:rsidRPr="009B724B" w:rsidRDefault="0082295A" w:rsidP="008229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30049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 xml:space="preserve">и объем </w:t>
      </w:r>
      <w:r w:rsidRPr="00B30049">
        <w:rPr>
          <w:rFonts w:ascii="Times New Roman" w:hAnsi="Times New Roman"/>
          <w:b/>
          <w:sz w:val="24"/>
          <w:szCs w:val="24"/>
        </w:rPr>
        <w:t>проверки:</w:t>
      </w:r>
      <w:r>
        <w:rPr>
          <w:rFonts w:ascii="Times New Roman" w:hAnsi="Times New Roman"/>
          <w:sz w:val="24"/>
          <w:szCs w:val="24"/>
        </w:rPr>
        <w:t xml:space="preserve"> камеральная, выборочная</w:t>
      </w:r>
      <w:r w:rsidRPr="009B724B">
        <w:rPr>
          <w:rFonts w:ascii="Times New Roman" w:hAnsi="Times New Roman"/>
          <w:sz w:val="24"/>
          <w:szCs w:val="24"/>
        </w:rPr>
        <w:t>.</w:t>
      </w:r>
    </w:p>
    <w:p w:rsidR="0082295A" w:rsidRDefault="0082295A" w:rsidP="008229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0E6B">
        <w:rPr>
          <w:rFonts w:ascii="Times New Roman" w:hAnsi="Times New Roman"/>
          <w:b/>
          <w:sz w:val="24"/>
          <w:szCs w:val="24"/>
        </w:rPr>
        <w:t>Проверка проведена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7263">
        <w:rPr>
          <w:rFonts w:ascii="Times New Roman" w:hAnsi="Times New Roman"/>
          <w:sz w:val="24"/>
          <w:szCs w:val="24"/>
        </w:rPr>
        <w:t>ведущим</w:t>
      </w:r>
      <w:r w:rsidRPr="006A382D">
        <w:rPr>
          <w:rFonts w:ascii="Times New Roman" w:hAnsi="Times New Roman"/>
          <w:sz w:val="24"/>
          <w:szCs w:val="24"/>
        </w:rPr>
        <w:t xml:space="preserve"> специалистом </w:t>
      </w:r>
      <w:r>
        <w:rPr>
          <w:rFonts w:ascii="Times New Roman" w:hAnsi="Times New Roman"/>
          <w:sz w:val="24"/>
          <w:szCs w:val="24"/>
        </w:rPr>
        <w:t>по внутреннему контролю Управлени</w:t>
      </w:r>
      <w:r w:rsidRPr="007A08F2">
        <w:rPr>
          <w:rFonts w:ascii="Times New Roman" w:hAnsi="Times New Roman"/>
          <w:sz w:val="24"/>
          <w:szCs w:val="24"/>
        </w:rPr>
        <w:t>я</w:t>
      </w:r>
      <w:r w:rsidRPr="009B724B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 xml:space="preserve">вания Администрации Томского района </w:t>
      </w:r>
      <w:proofErr w:type="spellStart"/>
      <w:r>
        <w:rPr>
          <w:rFonts w:ascii="Times New Roman" w:hAnsi="Times New Roman"/>
          <w:sz w:val="24"/>
          <w:szCs w:val="24"/>
        </w:rPr>
        <w:t>Шаминым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Александром Николаевичем. </w:t>
      </w:r>
    </w:p>
    <w:p w:rsidR="0082295A" w:rsidRPr="005000B6" w:rsidRDefault="0082295A" w:rsidP="008229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выборочным методом путем непосредственного изучения  документов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Заказчиком,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изучения и анализа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размещенной на официальном сайте единой информационной системы в сфере закупок по адресу </w:t>
      </w:r>
      <w:hyperlink r:id="rId5" w:history="1">
        <w:r w:rsidRPr="005000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http://zakupki.gov.ru</w:t>
        </w:r>
      </w:hyperlink>
      <w:r w:rsidRPr="005000B6">
        <w:rPr>
          <w:rFonts w:ascii="Times New Roman" w:hAnsi="Times New Roman" w:cs="Times New Roman"/>
          <w:sz w:val="24"/>
          <w:szCs w:val="24"/>
        </w:rPr>
        <w:t xml:space="preserve"> 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ЕИС) и в информационной системе «Автоматизированный центр контроля – Муниципальный заказ»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также АЦК – Муниципальный заказ, АЦК-МЗ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27AB1" w:rsidRDefault="00B27AB1"/>
    <w:p w:rsidR="0082295A" w:rsidRDefault="0082295A" w:rsidP="0082295A">
      <w:pPr>
        <w:adjustRightInd w:val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785EFD">
        <w:rPr>
          <w:rFonts w:ascii="Times New Roman" w:eastAsia="Times New Roman" w:hAnsi="Times New Roman"/>
          <w:b/>
          <w:sz w:val="24"/>
          <w:szCs w:val="24"/>
          <w:lang w:eastAsia="ru-RU"/>
        </w:rPr>
        <w:t>ыводы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результатам проверки</w:t>
      </w:r>
      <w:r w:rsidRPr="00785EF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2295A" w:rsidRDefault="0082295A" w:rsidP="0082295A">
      <w:pPr>
        <w:adjustRightInd w:val="0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95A" w:rsidRDefault="0082295A" w:rsidP="0082295A">
      <w:pPr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действиях (бездействии) Заказчика выявлены следующие нарушения законодательства Российской Федерации о контрактной системе в сфере закупок товаров, работ, услуг: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NewRomanPSMT" w:hAnsi="TimesNewRomanPSMT"/>
          <w:color w:val="000000"/>
          <w:sz w:val="24"/>
          <w:szCs w:val="24"/>
        </w:rPr>
        <w:t xml:space="preserve"> нарушение ч.7, </w:t>
      </w:r>
      <w:r>
        <w:rPr>
          <w:rFonts w:ascii="Times New Roman" w:hAnsi="Times New Roman" w:cs="Times New Roman"/>
          <w:sz w:val="24"/>
          <w:szCs w:val="24"/>
        </w:rPr>
        <w:t xml:space="preserve">п.2 ч.8 ст.16 Закона № 44-ФЗ и п.12,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«а» п.22 Положения № 1279</w:t>
      </w:r>
      <w:r>
        <w:rPr>
          <w:rStyle w:val="fontstyle01"/>
        </w:rPr>
        <w:t xml:space="preserve"> изменения объема финансового обеспечения закупок по планам финансово-хозяйственной деятельности не всегда вносились в планы-графики закупок либо изменения в планы-графики вносились безосновательно, при отсутствии новой версии ПФХД либо неизменности объема финансового обеспечения на закупки товаров, работ, услуг; </w:t>
      </w:r>
      <w:proofErr w:type="gramEnd"/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Реестры закупок (договоров) на бумажном носителе частично не соответствуют требованиям п.2 ст.73 БК РФ;</w:t>
      </w:r>
    </w:p>
    <w:p w:rsidR="0082295A" w:rsidRDefault="0082295A" w:rsidP="0082295A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Нарушение требования ч.1 ст.23 Закона № 44-ФЗ: идентификационный код закупки (ИКЗ) не указан в</w:t>
      </w:r>
      <w:r w:rsidRPr="006121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E03">
        <w:rPr>
          <w:rFonts w:ascii="Times New Roman" w:hAnsi="Times New Roman" w:cs="Times New Roman"/>
          <w:sz w:val="24"/>
          <w:szCs w:val="24"/>
        </w:rPr>
        <w:t>(шести</w:t>
      </w:r>
      <w:r>
        <w:rPr>
          <w:rFonts w:ascii="Times New Roman" w:hAnsi="Times New Roman" w:cs="Times New Roman"/>
          <w:sz w:val="24"/>
          <w:szCs w:val="24"/>
        </w:rPr>
        <w:t>) договорах, 2 (два) из которых находятся на исполнении;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нарушение положений п.1 ст.432 ГК РФ и ч.2 ст.34 Закона № 44-ФЗ договор от 01.11.2022 № 1ТУ с МУП «ТУРУНТАЕВО-ПАРТНЕР» на оказание транспортных услуг на сумму 44 000,00 руб. заключен Заказчиком без надлежащего согласования его существенных условий – предмета и цены договора; 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Договор от 01.12.2022 № 2030464 с ПАО «Ростелеком» на оказание услуг связи на сумму 18 275,71 руб. в силу п.1 ст.170 ГК РФ заключен в качестве мнимой (ничтожной) сделки;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B42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ч.2 ст.34 Закона № 44-ФЗ: в 4 (четырех) заключенных договорах отсутствует обязательное условие о том, что цена договора является твердой и определяется на весь срок исполнения договора;</w:t>
      </w:r>
    </w:p>
    <w:p w:rsidR="0082295A" w:rsidRDefault="0082295A" w:rsidP="0082295A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 нарушение положений ст.457, п.1 ст.708, ст.783 ГК РФ в 7 (семи) заключенных договорах не содержатся условия о сроках поставки товаров, выполнения работ, оказания услуг;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</w:t>
      </w:r>
      <w:r>
        <w:rPr>
          <w:rFonts w:ascii="Times New Roman" w:hAnsi="Times New Roman"/>
          <w:sz w:val="24"/>
          <w:szCs w:val="24"/>
        </w:rPr>
        <w:t xml:space="preserve">арушение </w:t>
      </w:r>
      <w:r>
        <w:rPr>
          <w:rFonts w:ascii="Times New Roman" w:hAnsi="Times New Roman" w:cs="Times New Roman"/>
          <w:sz w:val="24"/>
          <w:szCs w:val="24"/>
        </w:rPr>
        <w:t xml:space="preserve">ч.13.1 ст.34 Закона № 44-ФЗ: 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1.8.1. В период с 01.05.2022 по 28.02.2023 Заказчиком заключено 14 договоров с указанием в них срока оплаты от 15 до 30 календарных дней либо 15 рабочих или банковских дней, что превышает предельный срок, составляющий 10 рабочих дней; в 2-х договорах сроки оплаты не указаны;</w:t>
      </w:r>
      <w:r w:rsidRPr="006F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вопреки указанию данной нормы о том, что основанием для оплаты поставленного товара, выполненной работы или оказанной услуги является  подписанный заказчиком документ о приемке, в 4-х договорах основанием для такой оплаты указан счет контрагента;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 Заказчиком допущено 34 (тридцать четыре) случая нарушения сроков оплаты поставленного товара, выполненной работы (ее результатов), оказанной услуги при исполнении 15 (пятнадцати)  договоров;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1.9. Н</w:t>
      </w:r>
      <w:r>
        <w:rPr>
          <w:rFonts w:ascii="Times New Roman" w:hAnsi="Times New Roman" w:cs="Times New Roman"/>
          <w:sz w:val="24"/>
          <w:szCs w:val="24"/>
        </w:rPr>
        <w:t xml:space="preserve">арушение ч.3 ст.7, пп.8, 10, 12 ч.2 и ч. 3 ст.103 Закона № 44-ФЗ, пп.10,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«а» п.12  Правил № 60: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об изменении договора теплоснабжения от 29.12.2021 № 756</w:t>
      </w:r>
      <w:r w:rsidRPr="009D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МУП  «ТУРУНТАЕВО-ПАРТНЕР», реестровый № </w:t>
      </w:r>
      <w:hyperlink r:id="rId6" w:tgtFrame="_blank" w:history="1">
        <w:r w:rsidRPr="0082295A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370140350382100000</w:t>
        </w:r>
      </w:hyperlink>
      <w:r w:rsidRPr="008229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дополнительного соглашения № 1 от 01.12.2022 направлена в реестр контрактов ЕИС и размещена в нем 28.12.2022, с нарушением установленного срока на 14 рабочих дней; </w:t>
      </w:r>
      <w:proofErr w:type="gramEnd"/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заключении договора теплоснабжения от 15.12.2022 № 1 с МУП  «ТУРУНТАЕВО-ПАРТНЕР», реестровый № </w:t>
      </w:r>
      <w:hyperlink r:id="rId7" w:tgtFrame="_blank" w:history="1">
        <w:r w:rsidRPr="0082295A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370140350382200000</w:t>
        </w:r>
      </w:hyperlink>
      <w:r w:rsidRPr="0082295A"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</w:rPr>
        <w:t>, направлена Заказчиком в реестр контрактов ЕИС и размещена в нем 28.12.2022, с нарушением установленного срока на 4 рабочих дня;</w:t>
      </w:r>
      <w:proofErr w:type="gramEnd"/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1.9.3. </w:t>
      </w:r>
      <w:r>
        <w:rPr>
          <w:rFonts w:ascii="Times New Roman" w:hAnsi="Times New Roman" w:cs="Times New Roman"/>
          <w:sz w:val="24"/>
          <w:szCs w:val="24"/>
        </w:rPr>
        <w:t>При исполнении договора теплоснабжения от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9.12.2021 № 756: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информация о приемке оказанной услуги за апрель 2022 г. – Акт № 38 от 29.04.2022 на сумму 161 171,97 руб. (подписан Заказчиком 04.05.2022)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размещена в виде информации об исполнении (о расторжении) контракта № 7 от 13.05.2022, с нарушением срока на 4 рабочих дня;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размещена </w:t>
      </w:r>
      <w:r>
        <w:rPr>
          <w:rFonts w:ascii="Times New Roman" w:hAnsi="Times New Roman" w:cs="Times New Roman"/>
          <w:sz w:val="24"/>
          <w:szCs w:val="24"/>
        </w:rPr>
        <w:t>в реестре контрактов ЕИС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 о приемке и оплате услуг за сентябрь 2022 г. (Акт № 121 от 30.09.2022 на сумму 49 390,60 руб., платежное поручение № 527482 от 03.10.2022 на сумму 49 390,60 руб.); за октябрь 2022 г. (Акт № 148 от 28.10.2022 на сумму 150 530,91 руб., платежное поручение № 596937 от 28.10.2022 на сумму 150 530,91 руб.);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ноябрь 2022 г. (Акт № 173 от 30.11.2022 на сумму 163 280,11 руб., платежное поручение № 674606 от 30.11.2022 на сумму 163 280,11 руб., Акт № 174 от 30.11.2022 на сумму 78 703,72 руб., платежное поручение № 684354 от 05.12.2022 на сумму 78 703,72 руб.), всего на общую сумму 441 905,34 руб.;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исполнении договора теплоснабжения от 15.12.2022 № 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размещена </w:t>
      </w:r>
      <w:r>
        <w:rPr>
          <w:rFonts w:ascii="Times New Roman" w:hAnsi="Times New Roman" w:cs="Times New Roman"/>
          <w:sz w:val="24"/>
          <w:szCs w:val="24"/>
        </w:rPr>
        <w:t>в реестре контрактов ЕИС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 о приемке и оплате услуг за декабрь 2022 г. (Акт № 191 от 30.12.2022 на сумму 376 534,60 руб., платежное поручение № 768640 от 30.12.2022 на сумму 252 877,50 руб., платежное поручение № 895189 от 27.02.2023 на сумму 123 657,10 руб.);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январь 2023 г. (Акт № 2 от 31.01.2023 на сумму 304 161,06 руб., платежное поручение № 895188 от 27.02.2023 на сумму 304 161,06 руб.); за февраль 2023 г. (Акт № 15 от 21.03.2023 на сумму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266 052,26 руб., платежное поручение № 67430 от 21.03.2023 на сумму 266 052,26 руб.), всего на общую сумму 946 747,92 руб.;</w:t>
      </w:r>
      <w:proofErr w:type="gramEnd"/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1.10. В нарушение п.1 ч.1, ч.6 и ч.7 ст.94 Закона № 44-ФЗ в проверяемом периоде должностное лицо (лица), ответственное за приемку ТРУ и уполномоченное на подписание документов о приемке, не назначалось, приемочная комиссия не создавалась;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1.11. </w:t>
      </w:r>
      <w:r>
        <w:rPr>
          <w:rFonts w:ascii="Times New Roman" w:hAnsi="Times New Roman" w:cs="Times New Roman"/>
          <w:sz w:val="24"/>
          <w:szCs w:val="24"/>
        </w:rPr>
        <w:t xml:space="preserve">В нарушение ч.3 ст.94 Закона № 44-ФЗ </w:t>
      </w:r>
      <w:r w:rsidRPr="002D559D">
        <w:rPr>
          <w:rFonts w:ascii="Times New Roman" w:hAnsi="Times New Roman" w:cs="Times New Roman"/>
          <w:sz w:val="24"/>
          <w:szCs w:val="24"/>
        </w:rPr>
        <w:t>экспертиза результатов исполнения контракта</w:t>
      </w:r>
      <w:r>
        <w:rPr>
          <w:rFonts w:ascii="Times New Roman" w:hAnsi="Times New Roman" w:cs="Times New Roman"/>
          <w:sz w:val="24"/>
          <w:szCs w:val="24"/>
        </w:rPr>
        <w:t xml:space="preserve"> своими силами Заказчиком проводится редко, в отдельных случаях;</w:t>
      </w:r>
    </w:p>
    <w:p w:rsidR="0082295A" w:rsidRDefault="0082295A" w:rsidP="0082295A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1.12.  Н</w:t>
      </w:r>
      <w:r>
        <w:rPr>
          <w:rFonts w:ascii="Times New Roman" w:hAnsi="Times New Roman" w:cs="Times New Roman"/>
          <w:sz w:val="24"/>
          <w:szCs w:val="24"/>
        </w:rPr>
        <w:t>арушение правил приемки товаров, работ, услуг, предусмотренных п.1 ч.1, ч.7 ст.94 Закона № 44-ФЗ, а также условий договоров: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1.12.1. При исполнении договора от 01.01.2022 № 670000001236 с ПАО «Ростелеком» на оказание услуг телефонной связи документы о приемке услуг за декабрь 2021 г., январь, февраль, март и апрель 2022 г. не оформлялись и услуги Заказчиком не принимались; исполнителю не направлялся письменный мотивированный отказ от их подписания. Услуги за эти месяцы оплачены на основании счета исполнителя, чем допущено неправомерное расходование денежных средств учреждения на сумму 4 258,02 руб.;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исполнении договора от 19.01.2022 № ГСМ-2022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поставку горюче-смазочных материалов Заказчиком приняты товары, поставленные в период, когда договор не действовал (не был заключен), а также принят товар, не предусмотренный спецификацией к договору); эти товары оплачены, что повлекло неправомерное расходование денежных средств учреждения на сумму 92 567,23 руб.;  </w:t>
      </w:r>
      <w:proofErr w:type="gramEnd"/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1.12.3. Заказчиком на основании счета исполнителя произведена оплата по мнимому договору от 01.12.2022 № 2030464 с ПАО «Ростелеком» на оказание услуг связи,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ничтожной сделкой (услуги по договору фактически не оказывались и их приемка не осуществлялась), чем допущено неправомерное расходование денежных средств учреждения на сумму 18 275,71 руб.;  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1.12.4.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проверяемом периоде Заказчиком исполнялся трехсторонний долгосрочный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30.12.2013 № 1516, заключенный при отсутствии предусмотренных законом оснований и с существенными нарушениями действующего законодательства, по которому принимались услуги; в пользу ФГУП (ныне АО) «Почта России» осуществлено 11 платежей, тем самым </w:t>
      </w:r>
      <w:r>
        <w:rPr>
          <w:rFonts w:ascii="Times New Roman" w:hAnsi="Times New Roman" w:cs="Times New Roman"/>
          <w:sz w:val="24"/>
          <w:szCs w:val="24"/>
        </w:rPr>
        <w:t xml:space="preserve">допущено неправомерное расходование средств бюджетного учреждения в размере 5 364,86 руб. 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действиях (бездействии) Заказчика выявлены следующие недостатки:</w:t>
      </w:r>
    </w:p>
    <w:p w:rsidR="0082295A" w:rsidRPr="00447784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должностной инструкции контрактного управляющего не соответствуют актуальной редакции Закона № 44-ФЗ,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</w:t>
      </w:r>
      <w:r w:rsidRPr="00447784">
        <w:rPr>
          <w:rFonts w:ascii="Times New Roman" w:hAnsi="Times New Roman" w:cs="Times New Roman"/>
          <w:sz w:val="24"/>
          <w:szCs w:val="24"/>
        </w:rPr>
        <w:t xml:space="preserve"> необходимо внести </w:t>
      </w:r>
      <w:r>
        <w:rPr>
          <w:rFonts w:ascii="Times New Roman" w:hAnsi="Times New Roman" w:cs="Times New Roman"/>
          <w:sz w:val="24"/>
          <w:szCs w:val="24"/>
        </w:rPr>
        <w:t xml:space="preserve">в нее </w:t>
      </w:r>
      <w:r w:rsidRPr="00447784">
        <w:rPr>
          <w:rFonts w:ascii="Times New Roman" w:hAnsi="Times New Roman" w:cs="Times New Roman"/>
          <w:sz w:val="24"/>
          <w:szCs w:val="24"/>
        </w:rPr>
        <w:t xml:space="preserve">изменения; </w:t>
      </w:r>
    </w:p>
    <w:p w:rsidR="0082295A" w:rsidRPr="00447784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Не изданы организационно-распорядительные документы о </w:t>
      </w:r>
      <w:r w:rsidRPr="00447784">
        <w:rPr>
          <w:rFonts w:ascii="Times New Roman" w:hAnsi="Times New Roman" w:cs="Times New Roman"/>
          <w:sz w:val="24"/>
          <w:szCs w:val="24"/>
        </w:rPr>
        <w:t xml:space="preserve">назначения лица, </w:t>
      </w:r>
      <w:r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47784">
        <w:rPr>
          <w:rFonts w:ascii="Times New Roman" w:hAnsi="Times New Roman" w:cs="Times New Roman"/>
          <w:sz w:val="24"/>
          <w:szCs w:val="24"/>
        </w:rPr>
        <w:t xml:space="preserve"> на подписание </w:t>
      </w:r>
      <w:r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447784">
        <w:rPr>
          <w:rFonts w:ascii="Times New Roman" w:hAnsi="Times New Roman" w:cs="Times New Roman"/>
          <w:sz w:val="24"/>
          <w:szCs w:val="24"/>
        </w:rPr>
        <w:t>документов и размещение информации в ЕИС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447784">
        <w:rPr>
          <w:rFonts w:ascii="Times New Roman" w:hAnsi="Times New Roman" w:cs="Times New Roman"/>
          <w:sz w:val="24"/>
          <w:szCs w:val="24"/>
        </w:rPr>
        <w:t xml:space="preserve"> лица, ответственного за эксплуатацию информационной системы «АЦК – Муниципальный заказ»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проверяемом периоде номенклатурное дело о закупках товаров, работ, услуг в учреждении не велось и не ведется на момент окончания проверки;</w:t>
      </w:r>
    </w:p>
    <w:p w:rsidR="0082295A" w:rsidRDefault="0082295A" w:rsidP="0082295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Реестры закупок (договоров)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ряд недостатков:</w:t>
      </w:r>
      <w:r>
        <w:rPr>
          <w:rFonts w:ascii="Times New Roman" w:hAnsi="Times New Roman" w:cs="Times New Roman"/>
          <w:sz w:val="24"/>
          <w:szCs w:val="24"/>
        </w:rPr>
        <w:t xml:space="preserve"> договоры включаются в реестр не в хронологическом, а в случайном порядке;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договорам, заключенным с физическими лицами, не указывается их статус индивидуального предпринимателя;</w:t>
      </w:r>
      <w:r w:rsidRPr="00471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реестрах отсутствуют графы об изменении и расторжении договоров; договор от 31.01.2022 № 637 с ФГКУ «УВО ВНГ России по Томской области» согласно его преамбуле заключен по п.4 ч.1 ст.93 Закона № 44-ФЗ, а включен в реестр договоров, заключенных по п.5 ч.1 ст.93 Закона № 44-ФЗ.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 закупок на бумажном носителе и в реестр договоров в АЦК-Муниципальный заказ Заказчиком внесены недостоверные сведения о заключении 11 договоров с УФПС Томской области ФГУП «Почта России» на уплату почтового сбора за оказание услуг по приему платежей от населения, хотя во всех этих случаях исполнялся трехсторонний договор от 30.12.2013 № 1516.</w:t>
      </w:r>
      <w:proofErr w:type="gramEnd"/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 По соглашению сторон в связи с частичным исполнением расторгнут договор от 19.01.2022 № ГСМ-2022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Томойл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основании дополнительного соглашения № 1 от 30.11.2022, но информация о его расторжении не внесена в АЦК-Муниципальный заказ;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4 (четыре) договора исполнены сторонами частично и срок их действия истек, однако в установленном порядке, путем заключения письменного соглашения, они не расторгнуты; в АЦК – Муниципальный заказ внесена недостоверная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расторжении с указанием дат, без прикрепления файлов соглашений о расторжении;</w:t>
      </w:r>
    </w:p>
    <w:p w:rsidR="0082295A" w:rsidRDefault="0082295A" w:rsidP="0082295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Ряд заключенных договоров с единственным поставщиком в соответствии с пунктами 4 и 5 ч.1 ст.93 Закона № 44-ФЗ не содержат важных условий: о качестве (гарантиях качества) товаров, работ, услуг; о порядке приемки товаров, работ, услуг; об ответственности сторон за неисполнение или ненадлежащее исполнение обязательств по договору.</w:t>
      </w:r>
    </w:p>
    <w:p w:rsidR="0082295A" w:rsidRDefault="0082295A" w:rsidP="0082295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1D23">
        <w:rPr>
          <w:rFonts w:ascii="Times New Roman" w:hAnsi="Times New Roman"/>
          <w:sz w:val="24"/>
          <w:szCs w:val="24"/>
        </w:rPr>
        <w:t xml:space="preserve">Руководителю </w:t>
      </w:r>
      <w:r>
        <w:rPr>
          <w:rFonts w:ascii="Times New Roman" w:hAnsi="Times New Roman"/>
          <w:sz w:val="24"/>
          <w:szCs w:val="24"/>
        </w:rPr>
        <w:t>у</w:t>
      </w:r>
      <w:r w:rsidRPr="002D1D23">
        <w:rPr>
          <w:rFonts w:ascii="Times New Roman" w:hAnsi="Times New Roman"/>
          <w:sz w:val="24"/>
          <w:szCs w:val="24"/>
        </w:rPr>
        <w:t>чреждения необходимо принять меры по устранению нарушений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D1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недостатков,</w:t>
      </w:r>
      <w:r w:rsidRPr="002D1D23">
        <w:rPr>
          <w:rFonts w:ascii="Times New Roman" w:hAnsi="Times New Roman"/>
          <w:sz w:val="24"/>
          <w:szCs w:val="24"/>
        </w:rPr>
        <w:t xml:space="preserve"> выявленных в ходе проведения</w:t>
      </w:r>
      <w:r>
        <w:rPr>
          <w:rFonts w:ascii="Times New Roman" w:hAnsi="Times New Roman"/>
          <w:sz w:val="24"/>
          <w:szCs w:val="24"/>
        </w:rPr>
        <w:t xml:space="preserve"> проверки, и недопущению в дальнейшем </w:t>
      </w:r>
      <w:r w:rsidRPr="002D1D23">
        <w:rPr>
          <w:rFonts w:ascii="Times New Roman" w:hAnsi="Times New Roman"/>
          <w:sz w:val="24"/>
          <w:szCs w:val="24"/>
        </w:rPr>
        <w:t xml:space="preserve">нарушений </w:t>
      </w:r>
      <w:r>
        <w:rPr>
          <w:rFonts w:ascii="Times New Roman" w:hAnsi="Times New Roman"/>
          <w:sz w:val="24"/>
          <w:szCs w:val="24"/>
        </w:rPr>
        <w:t>и недостатков</w:t>
      </w:r>
      <w:r w:rsidRPr="002D1D23">
        <w:rPr>
          <w:rFonts w:ascii="Times New Roman" w:hAnsi="Times New Roman"/>
          <w:sz w:val="24"/>
          <w:szCs w:val="24"/>
        </w:rPr>
        <w:t xml:space="preserve">. </w:t>
      </w:r>
    </w:p>
    <w:p w:rsidR="0082295A" w:rsidRDefault="0082295A" w:rsidP="0082295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фактам выявленных нарушений, содержащих признаки составов административных правонарушений,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частью 2 статьи 7.31, частью 9 статьи 7.32 и частью 1 статьи 7.32.5 КоАП РФ,</w:t>
      </w:r>
      <w:r>
        <w:rPr>
          <w:rFonts w:ascii="Times New Roman" w:hAnsi="Times New Roman"/>
          <w:sz w:val="24"/>
          <w:szCs w:val="24"/>
        </w:rPr>
        <w:t xml:space="preserve"> необходимо направить материалы в орган, уполномоченный рассматривать дела об административных правонарушениях, для принятия решения о возбуждении дела об административном правонарушении.</w:t>
      </w:r>
    </w:p>
    <w:p w:rsidR="0082295A" w:rsidRDefault="0082295A" w:rsidP="0082295A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141AAB">
        <w:rPr>
          <w:rFonts w:ascii="Times New Roman" w:hAnsi="Times New Roman"/>
          <w:sz w:val="24"/>
          <w:szCs w:val="24"/>
        </w:rPr>
        <w:t>Настоящий Акт сос</w:t>
      </w:r>
      <w:r>
        <w:rPr>
          <w:rFonts w:ascii="Times New Roman" w:hAnsi="Times New Roman"/>
          <w:sz w:val="24"/>
          <w:szCs w:val="24"/>
        </w:rPr>
        <w:t xml:space="preserve">тавлен в двух экземплярах на 24 </w:t>
      </w:r>
      <w:r w:rsidRPr="00141AAB">
        <w:rPr>
          <w:rFonts w:ascii="Times New Roman" w:hAnsi="Times New Roman"/>
          <w:sz w:val="24"/>
          <w:szCs w:val="24"/>
        </w:rPr>
        <w:t>листах</w:t>
      </w:r>
      <w:r>
        <w:rPr>
          <w:rFonts w:ascii="Times New Roman" w:hAnsi="Times New Roman"/>
          <w:sz w:val="24"/>
          <w:szCs w:val="24"/>
        </w:rPr>
        <w:t>.</w:t>
      </w:r>
    </w:p>
    <w:p w:rsidR="0082295A" w:rsidRDefault="0082295A" w:rsidP="0082295A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</w:p>
    <w:p w:rsidR="0082295A" w:rsidRDefault="0082295A" w:rsidP="0082295A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лица, проводившего проверку:</w:t>
      </w:r>
    </w:p>
    <w:p w:rsidR="0082295A" w:rsidRDefault="0082295A" w:rsidP="0082295A">
      <w:pPr>
        <w:spacing w:line="264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по внутреннему контролю</w:t>
      </w:r>
    </w:p>
    <w:p w:rsidR="0082295A" w:rsidRDefault="0082295A" w:rsidP="0082295A">
      <w:pPr>
        <w:spacing w:line="264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образования Администрации Томского района ____________________ А.Н. </w:t>
      </w:r>
      <w:proofErr w:type="spellStart"/>
      <w:r>
        <w:rPr>
          <w:rFonts w:ascii="Times New Roman" w:hAnsi="Times New Roman"/>
          <w:sz w:val="24"/>
          <w:szCs w:val="24"/>
        </w:rPr>
        <w:t>Шамин</w:t>
      </w:r>
      <w:proofErr w:type="spellEnd"/>
    </w:p>
    <w:p w:rsidR="0082295A" w:rsidRDefault="0082295A" w:rsidP="0082295A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82295A" w:rsidRDefault="0082295A" w:rsidP="0082295A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проверки ознакомле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CE3BBC">
        <w:rPr>
          <w:rFonts w:ascii="Times New Roman" w:hAnsi="Times New Roman"/>
          <w:sz w:val="24"/>
          <w:szCs w:val="24"/>
        </w:rPr>
        <w:t>(</w:t>
      </w:r>
      <w:proofErr w:type="gramEnd"/>
      <w:r w:rsidRPr="00CE3BBC">
        <w:rPr>
          <w:rFonts w:ascii="Times New Roman" w:hAnsi="Times New Roman"/>
          <w:sz w:val="24"/>
          <w:szCs w:val="24"/>
        </w:rPr>
        <w:t>а),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BBC">
        <w:rPr>
          <w:rFonts w:ascii="Times New Roman" w:hAnsi="Times New Roman"/>
          <w:sz w:val="24"/>
          <w:szCs w:val="24"/>
        </w:rPr>
        <w:t>(один) экземпляр ак</w:t>
      </w:r>
      <w:r>
        <w:rPr>
          <w:rFonts w:ascii="Times New Roman" w:hAnsi="Times New Roman"/>
          <w:sz w:val="24"/>
          <w:szCs w:val="24"/>
        </w:rPr>
        <w:t>та со всеми приложениями получил(а):</w:t>
      </w:r>
    </w:p>
    <w:p w:rsidR="0082295A" w:rsidRDefault="0082295A" w:rsidP="008229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1AAB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141AAB">
        <w:rPr>
          <w:rFonts w:ascii="Times New Roman" w:hAnsi="Times New Roman"/>
          <w:sz w:val="24"/>
          <w:szCs w:val="24"/>
        </w:rPr>
        <w:t xml:space="preserve">________________ </w:t>
      </w:r>
    </w:p>
    <w:p w:rsidR="0082295A" w:rsidRDefault="0082295A" w:rsidP="0082295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</w:t>
      </w:r>
      <w:r w:rsidRPr="00141AAB">
        <w:rPr>
          <w:rFonts w:ascii="Times New Roman" w:hAnsi="Times New Roman"/>
          <w:i/>
          <w:sz w:val="24"/>
          <w:szCs w:val="24"/>
        </w:rPr>
        <w:t>олжность</w:t>
      </w:r>
      <w:r>
        <w:rPr>
          <w:rFonts w:ascii="Times New Roman" w:hAnsi="Times New Roman"/>
          <w:i/>
          <w:sz w:val="24"/>
          <w:szCs w:val="24"/>
        </w:rPr>
        <w:t xml:space="preserve"> руководителя</w:t>
      </w:r>
      <w:r w:rsidRPr="00141AA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иного должностного лица, </w:t>
      </w:r>
      <w:r w:rsidRPr="00141AAB">
        <w:rPr>
          <w:rFonts w:ascii="Times New Roman" w:hAnsi="Times New Roman"/>
          <w:i/>
          <w:sz w:val="24"/>
          <w:szCs w:val="24"/>
        </w:rPr>
        <w:t>Ф.И.О.</w:t>
      </w:r>
      <w:r>
        <w:rPr>
          <w:rFonts w:ascii="Times New Roman" w:hAnsi="Times New Roman"/>
          <w:i/>
          <w:sz w:val="24"/>
          <w:szCs w:val="24"/>
        </w:rPr>
        <w:t>, подпись</w:t>
      </w:r>
      <w:r w:rsidRPr="00141AAB">
        <w:rPr>
          <w:rFonts w:ascii="Times New Roman" w:hAnsi="Times New Roman"/>
          <w:i/>
          <w:sz w:val="24"/>
          <w:szCs w:val="24"/>
        </w:rPr>
        <w:t>)</w:t>
      </w:r>
    </w:p>
    <w:p w:rsidR="0082295A" w:rsidRDefault="0082295A"/>
    <w:sectPr w:rsidR="0082295A" w:rsidSect="008229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2B"/>
    <w:rsid w:val="0022612B"/>
    <w:rsid w:val="0082295A"/>
    <w:rsid w:val="00B2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5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295A"/>
    <w:pPr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2295A"/>
    <w:rPr>
      <w:rFonts w:ascii="Consolas" w:eastAsia="Calibri" w:hAnsi="Consolas" w:cs="Times New Roman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82295A"/>
    <w:rPr>
      <w:color w:val="0000FF"/>
      <w:u w:val="single"/>
    </w:rPr>
  </w:style>
  <w:style w:type="character" w:customStyle="1" w:styleId="fontstyle01">
    <w:name w:val="fontstyle01"/>
    <w:basedOn w:val="a0"/>
    <w:rsid w:val="008229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5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295A"/>
    <w:pPr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2295A"/>
    <w:rPr>
      <w:rFonts w:ascii="Consolas" w:eastAsia="Calibri" w:hAnsi="Consolas" w:cs="Times New Roman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82295A"/>
    <w:rPr>
      <w:color w:val="0000FF"/>
      <w:u w:val="single"/>
    </w:rPr>
  </w:style>
  <w:style w:type="character" w:customStyle="1" w:styleId="fontstyle01">
    <w:name w:val="fontstyle01"/>
    <w:basedOn w:val="a0"/>
    <w:rsid w:val="0082295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701403503822000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epz/contract/contractCard/common-info.html?reestrNumber=3701403503822000001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2008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2023-05-22T08:08:00Z</dcterms:created>
  <dcterms:modified xsi:type="dcterms:W3CDTF">2023-05-22T08:12:00Z</dcterms:modified>
</cp:coreProperties>
</file>