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E2" w:rsidRPr="005A7528" w:rsidRDefault="00086EE2" w:rsidP="00086EE2">
      <w:pPr>
        <w:shd w:val="clear" w:color="auto" w:fill="FEFEFE"/>
        <w:spacing w:before="384" w:after="0" w:line="240" w:lineRule="auto"/>
        <w:ind w:left="59" w:right="59" w:firstLine="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5A7528">
        <w:rPr>
          <w:rFonts w:eastAsia="Times New Roman" w:cs="Times New Roman"/>
          <w:b/>
          <w:bCs/>
          <w:color w:val="000000"/>
          <w:szCs w:val="24"/>
          <w:lang w:eastAsia="ru-RU"/>
        </w:rPr>
        <w:t>Управления образования Администрации Томского района</w:t>
      </w:r>
    </w:p>
    <w:p w:rsidR="00086EE2" w:rsidRPr="002C1E98" w:rsidRDefault="005B010F" w:rsidP="00086EE2">
      <w:pPr>
        <w:shd w:val="clear" w:color="auto" w:fill="FEFEFE"/>
        <w:spacing w:before="384" w:after="192" w:line="328" w:lineRule="atLeast"/>
        <w:ind w:left="59" w:right="59" w:firstLine="0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2C1E98">
        <w:rPr>
          <w:rFonts w:eastAsia="Times New Roman" w:cs="Times New Roman"/>
          <w:b/>
          <w:bCs/>
          <w:color w:val="000000"/>
          <w:szCs w:val="24"/>
          <w:lang w:eastAsia="ru-RU"/>
        </w:rPr>
        <w:t>Комплекс мер</w:t>
      </w:r>
      <w:r w:rsidR="00086EE2" w:rsidRPr="002C1E9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по реализации </w:t>
      </w:r>
      <w:proofErr w:type="gramStart"/>
      <w:r w:rsidR="00086EE2" w:rsidRPr="002C1E98">
        <w:rPr>
          <w:rFonts w:eastAsia="Times New Roman" w:cs="Times New Roman"/>
          <w:b/>
          <w:bCs/>
          <w:color w:val="000000"/>
          <w:szCs w:val="24"/>
          <w:lang w:eastAsia="ru-RU"/>
        </w:rPr>
        <w:t>Концепции развития системы допо</w:t>
      </w:r>
      <w:r w:rsidRPr="002C1E98">
        <w:rPr>
          <w:rFonts w:eastAsia="Times New Roman" w:cs="Times New Roman"/>
          <w:b/>
          <w:bCs/>
          <w:color w:val="000000"/>
          <w:szCs w:val="24"/>
          <w:lang w:eastAsia="ru-RU"/>
        </w:rPr>
        <w:t>лнительного образования детей</w:t>
      </w:r>
      <w:proofErr w:type="gramEnd"/>
      <w:r w:rsidRPr="002C1E9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до 2030 года</w:t>
      </w:r>
      <w:r w:rsidR="00086EE2" w:rsidRPr="002C1E9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. </w:t>
      </w:r>
      <w:r w:rsidR="005A7528">
        <w:rPr>
          <w:rFonts w:eastAsia="Times New Roman" w:cs="Times New Roman"/>
          <w:b/>
          <w:bCs/>
          <w:color w:val="000000"/>
          <w:szCs w:val="24"/>
          <w:lang w:eastAsia="ru-RU"/>
        </w:rPr>
        <w:t>1 этап</w:t>
      </w:r>
    </w:p>
    <w:tbl>
      <w:tblPr>
        <w:tblStyle w:val="a7"/>
        <w:tblW w:w="15167" w:type="dxa"/>
        <w:tblInd w:w="534" w:type="dxa"/>
        <w:tblLook w:val="04A0" w:firstRow="1" w:lastRow="0" w:firstColumn="1" w:lastColumn="0" w:noHBand="0" w:noVBand="1"/>
      </w:tblPr>
      <w:tblGrid>
        <w:gridCol w:w="850"/>
        <w:gridCol w:w="9214"/>
        <w:gridCol w:w="2551"/>
        <w:gridCol w:w="2552"/>
      </w:tblGrid>
      <w:tr w:rsidR="00510942" w:rsidTr="001860E4">
        <w:tc>
          <w:tcPr>
            <w:tcW w:w="850" w:type="dxa"/>
          </w:tcPr>
          <w:p w:rsidR="00086EE2" w:rsidRPr="002B37BF" w:rsidRDefault="00086EE2" w:rsidP="00086EE2">
            <w:pPr>
              <w:ind w:firstLine="0"/>
              <w:rPr>
                <w:b/>
              </w:rPr>
            </w:pPr>
            <w:r w:rsidRPr="002B37BF">
              <w:rPr>
                <w:b/>
              </w:rPr>
              <w:t>№</w:t>
            </w:r>
          </w:p>
        </w:tc>
        <w:tc>
          <w:tcPr>
            <w:tcW w:w="9214" w:type="dxa"/>
          </w:tcPr>
          <w:p w:rsidR="00086EE2" w:rsidRPr="002B37BF" w:rsidRDefault="00086EE2" w:rsidP="00086EE2">
            <w:pPr>
              <w:ind w:firstLine="0"/>
              <w:rPr>
                <w:b/>
              </w:rPr>
            </w:pPr>
            <w:r w:rsidRPr="002B37BF">
              <w:rPr>
                <w:b/>
              </w:rPr>
              <w:t>Наименование мероприятия</w:t>
            </w:r>
          </w:p>
        </w:tc>
        <w:tc>
          <w:tcPr>
            <w:tcW w:w="2551" w:type="dxa"/>
          </w:tcPr>
          <w:p w:rsidR="00086EE2" w:rsidRPr="002B37BF" w:rsidRDefault="00086EE2" w:rsidP="00086EE2">
            <w:pPr>
              <w:ind w:firstLine="0"/>
              <w:rPr>
                <w:b/>
              </w:rPr>
            </w:pPr>
            <w:r w:rsidRPr="002B37BF">
              <w:rPr>
                <w:b/>
              </w:rPr>
              <w:t>Сроки исполнения</w:t>
            </w:r>
          </w:p>
        </w:tc>
        <w:tc>
          <w:tcPr>
            <w:tcW w:w="2552" w:type="dxa"/>
          </w:tcPr>
          <w:p w:rsidR="00086EE2" w:rsidRPr="002B37BF" w:rsidRDefault="00086EE2" w:rsidP="00086EE2">
            <w:pPr>
              <w:ind w:firstLine="0"/>
              <w:rPr>
                <w:b/>
              </w:rPr>
            </w:pPr>
            <w:r w:rsidRPr="002B37BF">
              <w:rPr>
                <w:b/>
              </w:rPr>
              <w:t>Ответственный</w:t>
            </w:r>
          </w:p>
        </w:tc>
      </w:tr>
      <w:tr w:rsidR="00710664" w:rsidTr="002E7E70">
        <w:tc>
          <w:tcPr>
            <w:tcW w:w="15167" w:type="dxa"/>
            <w:gridSpan w:val="4"/>
          </w:tcPr>
          <w:p w:rsidR="00710664" w:rsidRPr="001860E4" w:rsidRDefault="001860E4" w:rsidP="001860E4">
            <w:pPr>
              <w:ind w:firstLine="0"/>
              <w:rPr>
                <w:rFonts w:cs="Times New Roman"/>
                <w:b/>
              </w:rPr>
            </w:pPr>
            <w:r>
              <w:rPr>
                <w:rFonts w:eastAsia="Courier New" w:cs="Times New Roman"/>
                <w:b/>
                <w:color w:val="000000"/>
                <w:szCs w:val="24"/>
                <w:lang w:val="en-US" w:eastAsia="ru-RU" w:bidi="ru-RU"/>
              </w:rPr>
              <w:t>I</w:t>
            </w:r>
            <w:r>
              <w:rPr>
                <w:rFonts w:eastAsia="Courier New" w:cs="Times New Roman"/>
                <w:b/>
                <w:color w:val="000000"/>
                <w:szCs w:val="24"/>
                <w:lang w:eastAsia="ru-RU" w:bidi="ru-RU"/>
              </w:rPr>
              <w:t>.</w:t>
            </w:r>
            <w:r w:rsidR="00710664" w:rsidRPr="001860E4">
              <w:rPr>
                <w:rFonts w:eastAsia="Courier New" w:cs="Times New Roman"/>
                <w:b/>
                <w:color w:val="000000"/>
                <w:szCs w:val="24"/>
                <w:lang w:eastAsia="ru-RU" w:bidi="ru-RU"/>
              </w:rPr>
              <w:t>Совершенствование нормативно-правового регулирования и методического сопров</w:t>
            </w:r>
            <w:r w:rsidRPr="001860E4">
              <w:rPr>
                <w:rFonts w:eastAsia="Courier New" w:cs="Times New Roman"/>
                <w:b/>
                <w:color w:val="000000"/>
                <w:szCs w:val="24"/>
                <w:lang w:eastAsia="ru-RU" w:bidi="ru-RU"/>
              </w:rPr>
              <w:t xml:space="preserve">ождения системы дополнительного </w:t>
            </w:r>
            <w:r w:rsidR="00710664" w:rsidRPr="001860E4">
              <w:rPr>
                <w:rFonts w:eastAsia="Courier New" w:cs="Times New Roman"/>
                <w:b/>
                <w:color w:val="000000"/>
                <w:szCs w:val="24"/>
                <w:lang w:eastAsia="ru-RU" w:bidi="ru-RU"/>
              </w:rPr>
              <w:t>образования детей</w:t>
            </w:r>
          </w:p>
        </w:tc>
      </w:tr>
      <w:tr w:rsidR="00710664" w:rsidRPr="002C1E98" w:rsidTr="001860E4">
        <w:tc>
          <w:tcPr>
            <w:tcW w:w="850" w:type="dxa"/>
          </w:tcPr>
          <w:p w:rsidR="00710664" w:rsidRPr="002C1E98" w:rsidRDefault="00710664" w:rsidP="005A7528">
            <w:pPr>
              <w:ind w:firstLine="0"/>
              <w:jc w:val="both"/>
              <w:rPr>
                <w:szCs w:val="24"/>
              </w:rPr>
            </w:pPr>
            <w:r w:rsidRPr="002C1E98">
              <w:rPr>
                <w:szCs w:val="24"/>
              </w:rPr>
              <w:t>1.1</w:t>
            </w:r>
            <w:r w:rsidR="00EA2446" w:rsidRPr="002C1E98">
              <w:rPr>
                <w:szCs w:val="24"/>
              </w:rPr>
              <w:t>.</w:t>
            </w:r>
          </w:p>
        </w:tc>
        <w:tc>
          <w:tcPr>
            <w:tcW w:w="9214" w:type="dxa"/>
          </w:tcPr>
          <w:p w:rsidR="00710664" w:rsidRPr="002C1E98" w:rsidRDefault="005A7528" w:rsidP="005A7528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Персонифицированный учет и персонифицированное финансирование</w:t>
            </w:r>
            <w:r w:rsidR="00710664"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дополнительного образования детей 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Томского района </w:t>
            </w:r>
            <w:r w:rsidR="00710664"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в рамках целевой модели развития региональных систем дополнительного образования детей, в том числе выдача сертификатов персонифицированного финансирования дополнительного образования детей независимо от места проживания, состояния здоровья ребенка и уровня материальной обеспеченности семьи</w:t>
            </w:r>
          </w:p>
        </w:tc>
        <w:tc>
          <w:tcPr>
            <w:tcW w:w="2551" w:type="dxa"/>
          </w:tcPr>
          <w:p w:rsidR="00293120" w:rsidRPr="00293120" w:rsidRDefault="00293120" w:rsidP="00293120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29312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IV квартал</w:t>
            </w:r>
          </w:p>
          <w:p w:rsidR="00293120" w:rsidRPr="00293120" w:rsidRDefault="00293120" w:rsidP="00293120">
            <w:pPr>
              <w:widowControl w:val="0"/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 w:bidi="ru-RU"/>
              </w:rPr>
            </w:pPr>
            <w:r w:rsidRPr="00293120">
              <w:rPr>
                <w:rFonts w:eastAsia="Times New Roman" w:cs="Times New Roman"/>
                <w:color w:val="000000"/>
                <w:sz w:val="22"/>
                <w:lang w:eastAsia="ru-RU" w:bidi="ru-RU"/>
              </w:rPr>
              <w:t>2022 г.</w:t>
            </w:r>
          </w:p>
          <w:p w:rsidR="00710664" w:rsidRPr="002C1E98" w:rsidRDefault="00710664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552" w:type="dxa"/>
          </w:tcPr>
          <w:p w:rsidR="00710664" w:rsidRPr="002C1E98" w:rsidRDefault="00A51393" w:rsidP="005A7528">
            <w:pPr>
              <w:ind w:firstLine="0"/>
              <w:jc w:val="both"/>
              <w:rPr>
                <w:b/>
                <w:szCs w:val="24"/>
              </w:rPr>
            </w:pPr>
            <w:r w:rsidRPr="001860E4">
              <w:rPr>
                <w:szCs w:val="24"/>
              </w:rPr>
              <w:t>Управление образования Администрации Томского района</w:t>
            </w:r>
          </w:p>
        </w:tc>
      </w:tr>
      <w:tr w:rsidR="00710664" w:rsidRPr="002C1E98" w:rsidTr="001860E4">
        <w:tc>
          <w:tcPr>
            <w:tcW w:w="850" w:type="dxa"/>
          </w:tcPr>
          <w:p w:rsidR="00710664" w:rsidRPr="002C1E98" w:rsidRDefault="00EA2446" w:rsidP="005A7528">
            <w:pPr>
              <w:ind w:firstLine="0"/>
              <w:jc w:val="both"/>
              <w:rPr>
                <w:b/>
                <w:szCs w:val="24"/>
              </w:rPr>
            </w:pPr>
            <w:r w:rsidRPr="002C1E98">
              <w:rPr>
                <w:szCs w:val="24"/>
              </w:rPr>
              <w:t>1.2</w:t>
            </w:r>
          </w:p>
        </w:tc>
        <w:tc>
          <w:tcPr>
            <w:tcW w:w="9214" w:type="dxa"/>
          </w:tcPr>
          <w:p w:rsidR="00710664" w:rsidRPr="005A7528" w:rsidRDefault="00EA2446" w:rsidP="005A7528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Создание на основе методических рекомендаций </w:t>
            </w:r>
            <w:proofErr w:type="spellStart"/>
            <w:r w:rsidR="005A7528" w:rsidRPr="005A752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Минпросвещения</w:t>
            </w:r>
            <w:proofErr w:type="spellEnd"/>
            <w:r w:rsidR="005A7528" w:rsidRPr="005A752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России</w:t>
            </w:r>
            <w:r w:rsidR="005A752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</w:t>
            </w:r>
          </w:p>
        </w:tc>
        <w:tc>
          <w:tcPr>
            <w:tcW w:w="2551" w:type="dxa"/>
          </w:tcPr>
          <w:p w:rsidR="00710664" w:rsidRPr="00293120" w:rsidRDefault="00A51393" w:rsidP="0029312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2024 г.</w:t>
            </w:r>
          </w:p>
        </w:tc>
        <w:tc>
          <w:tcPr>
            <w:tcW w:w="2552" w:type="dxa"/>
          </w:tcPr>
          <w:p w:rsidR="00710664" w:rsidRPr="002C1E98" w:rsidRDefault="00A51393" w:rsidP="005A7528">
            <w:pPr>
              <w:ind w:firstLine="0"/>
              <w:jc w:val="both"/>
              <w:rPr>
                <w:b/>
                <w:szCs w:val="24"/>
              </w:rPr>
            </w:pPr>
            <w:r w:rsidRPr="001860E4">
              <w:rPr>
                <w:szCs w:val="24"/>
              </w:rPr>
              <w:t>Управление образования Администрации Томского района</w:t>
            </w:r>
          </w:p>
        </w:tc>
      </w:tr>
      <w:tr w:rsidR="00710664" w:rsidRPr="002C1E98" w:rsidTr="002E7E70">
        <w:tc>
          <w:tcPr>
            <w:tcW w:w="15167" w:type="dxa"/>
            <w:gridSpan w:val="4"/>
          </w:tcPr>
          <w:p w:rsidR="00710664" w:rsidRPr="002E7E70" w:rsidRDefault="00EA2446" w:rsidP="002E7E70">
            <w:pPr>
              <w:widowControl w:val="0"/>
              <w:ind w:firstLine="0"/>
              <w:jc w:val="both"/>
              <w:rPr>
                <w:rFonts w:eastAsia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EA2446">
              <w:rPr>
                <w:rFonts w:eastAsia="Times New Roman" w:cs="Times New Roman"/>
                <w:b/>
                <w:color w:val="000000"/>
                <w:szCs w:val="24"/>
                <w:lang w:eastAsia="ru-RU" w:bidi="ru-RU"/>
              </w:rPr>
              <w:t>II. Повышение доступности и качества дополнительного образования детей</w:t>
            </w:r>
          </w:p>
        </w:tc>
      </w:tr>
      <w:tr w:rsidR="00710664" w:rsidRPr="002C1E98" w:rsidTr="001860E4">
        <w:tc>
          <w:tcPr>
            <w:tcW w:w="850" w:type="dxa"/>
          </w:tcPr>
          <w:p w:rsidR="00710664" w:rsidRPr="005A7528" w:rsidRDefault="005A7528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2.1</w:t>
            </w:r>
          </w:p>
        </w:tc>
        <w:tc>
          <w:tcPr>
            <w:tcW w:w="9214" w:type="dxa"/>
          </w:tcPr>
          <w:p w:rsidR="004B5772" w:rsidRPr="002C1E98" w:rsidRDefault="00ED35AC" w:rsidP="005A7528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Проведение анализа доступности дополнительного образования детей и приоритетных направлений развития дополнительного образования детей в соответствии с социально-экономическими потребностями,</w:t>
            </w:r>
            <w:r w:rsidRPr="002C1E98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 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а также потребностями для различных категорий детей, в том числе детей с ограниченными возможностями здоровья и детей-инвалидов</w:t>
            </w:r>
          </w:p>
        </w:tc>
        <w:tc>
          <w:tcPr>
            <w:tcW w:w="2551" w:type="dxa"/>
          </w:tcPr>
          <w:p w:rsidR="00710664" w:rsidRPr="00293120" w:rsidRDefault="00293120" w:rsidP="00293120">
            <w:pPr>
              <w:ind w:firstLine="0"/>
              <w:jc w:val="center"/>
              <w:rPr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710664" w:rsidRPr="002C1E98" w:rsidRDefault="00A51393" w:rsidP="005A7528">
            <w:pPr>
              <w:ind w:firstLine="0"/>
              <w:jc w:val="both"/>
              <w:rPr>
                <w:b/>
                <w:szCs w:val="24"/>
              </w:rPr>
            </w:pPr>
            <w:r w:rsidRPr="001860E4">
              <w:rPr>
                <w:szCs w:val="24"/>
              </w:rPr>
              <w:t>Управление образования Администрации Томского района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2.2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ind w:firstLine="0"/>
              <w:jc w:val="both"/>
              <w:rPr>
                <w:b/>
                <w:szCs w:val="24"/>
              </w:rPr>
            </w:pP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Обновление содержания дополнительных общеобразовательных программ (за исключением дополнительных предпрофессиональных программ в области искусств, а также дополнительных</w:t>
            </w:r>
            <w:r w:rsidRPr="002C1E98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 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образовательных программ спортивной подготовки, реализуемых с 1 января 2023 г.) для формирования компетентностей, связанных с эмоциональным, физическим, интеллектуальным, духовным развитием человека</w:t>
            </w:r>
            <w:r w:rsidRPr="002C1E98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 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на основании анализа социально-экономических потребностей</w:t>
            </w:r>
          </w:p>
        </w:tc>
        <w:tc>
          <w:tcPr>
            <w:tcW w:w="2551" w:type="dxa"/>
          </w:tcPr>
          <w:p w:rsidR="001860E4" w:rsidRPr="002C1E98" w:rsidRDefault="00FB5AAF" w:rsidP="00FB5AAF">
            <w:pPr>
              <w:ind w:firstLine="708"/>
              <w:jc w:val="both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2C1E98" w:rsidRDefault="001860E4" w:rsidP="00C36EB2">
            <w:pPr>
              <w:ind w:firstLine="0"/>
              <w:jc w:val="both"/>
              <w:rPr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бразовательные организации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Томского района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, реализующие дополнительные общеобразовательные программы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2.3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ind w:firstLine="0"/>
              <w:jc w:val="both"/>
              <w:rPr>
                <w:b/>
                <w:szCs w:val="24"/>
              </w:rPr>
            </w:pPr>
            <w:proofErr w:type="gramStart"/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Разработка и реализация дополнительных общеобразовательных программ, направленных на формирование у обучающихся функциональной, технологической, 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lastRenderedPageBreak/>
              <w:t>финансовой, экологической грамотности</w:t>
            </w:r>
            <w:proofErr w:type="gramEnd"/>
          </w:p>
        </w:tc>
        <w:tc>
          <w:tcPr>
            <w:tcW w:w="2551" w:type="dxa"/>
          </w:tcPr>
          <w:p w:rsidR="001860E4" w:rsidRPr="00FB5AAF" w:rsidRDefault="00FB5AAF" w:rsidP="00FB5AAF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FB5AAF">
              <w:rPr>
                <w:rFonts w:cs="Times New Roman"/>
                <w:szCs w:val="24"/>
              </w:rPr>
              <w:lastRenderedPageBreak/>
              <w:t>2024</w:t>
            </w:r>
          </w:p>
        </w:tc>
        <w:tc>
          <w:tcPr>
            <w:tcW w:w="2552" w:type="dxa"/>
          </w:tcPr>
          <w:p w:rsidR="001860E4" w:rsidRPr="002C1E98" w:rsidRDefault="001860E4" w:rsidP="00C36EB2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бразовательные организации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Томского 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lastRenderedPageBreak/>
              <w:t>района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, реализующие дополнительные общеобразовательные программы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lastRenderedPageBreak/>
              <w:t>2.4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Разработка и реализация дополнительных общеобразовательных программ, направленных на профилактику и преодоление </w:t>
            </w:r>
            <w:proofErr w:type="gramStart"/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школьной</w:t>
            </w:r>
            <w:proofErr w:type="gramEnd"/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</w:t>
            </w:r>
            <w:proofErr w:type="spellStart"/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неуспешности</w:t>
            </w:r>
            <w:proofErr w:type="spellEnd"/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, в том числе реализуемых в каникулярный период</w:t>
            </w:r>
          </w:p>
        </w:tc>
        <w:tc>
          <w:tcPr>
            <w:tcW w:w="2551" w:type="dxa"/>
          </w:tcPr>
          <w:p w:rsidR="001860E4" w:rsidRPr="002C1E98" w:rsidRDefault="00C66DEE" w:rsidP="00C66DEE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2C1E98" w:rsidRDefault="001860E4" w:rsidP="00C36EB2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бразовательные организации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Томского района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, реализующие дополнительные общеобразовательные программы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2.5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widowControl w:val="0"/>
              <w:tabs>
                <w:tab w:val="left" w:pos="1182"/>
              </w:tabs>
              <w:spacing w:line="259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C040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Увеличение количества детей, осваивающих дополнительные предпрофессиональные программы в области иску</w:t>
            </w:r>
            <w:proofErr w:type="gramStart"/>
            <w:r w:rsidRPr="00C040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сств в д</w:t>
            </w:r>
            <w:proofErr w:type="gramEnd"/>
            <w:r w:rsidRPr="00C040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етских школах искусств</w:t>
            </w:r>
          </w:p>
        </w:tc>
        <w:tc>
          <w:tcPr>
            <w:tcW w:w="2551" w:type="dxa"/>
          </w:tcPr>
          <w:p w:rsidR="001860E4" w:rsidRPr="005A7528" w:rsidRDefault="00A51393" w:rsidP="00A51393">
            <w:pPr>
              <w:ind w:firstLine="0"/>
              <w:jc w:val="center"/>
              <w:rPr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5A7528" w:rsidRDefault="001860E4" w:rsidP="00C36EB2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Организации дополнительного образования Томского района в области искусств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2.6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spacing w:line="264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proofErr w:type="gramStart"/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Вовлечение обучающихся в программы и мероприятия ранней профориентации, обеспечивающие ознакомление с современными профессиями и "профессиями будущего", поддержку профессионального самоопределения, формирование навыков планирования карьеры, включающие инструменты профессиональных проб, стажировок на площадках реального сектора экономики, взаимодействие с наставниками со стороны предприятий, научных организаций, профессиональных образовательных организаций</w:t>
            </w:r>
            <w:r w:rsidRPr="002C1E98">
              <w:rPr>
                <w:rFonts w:ascii="Courier New" w:eastAsia="Courier New" w:hAnsi="Courier New" w:cs="Courier New"/>
                <w:color w:val="000000"/>
                <w:szCs w:val="24"/>
                <w:lang w:eastAsia="ru-RU" w:bidi="ru-RU"/>
              </w:rPr>
              <w:t xml:space="preserve"> 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и образовательных организаций</w:t>
            </w:r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высшего образования, в том числе в рамках проектов "Билет в будущее", "</w:t>
            </w:r>
            <w:proofErr w:type="spellStart"/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Проектория</w:t>
            </w:r>
            <w:proofErr w:type="spellEnd"/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", </w:t>
            </w:r>
            <w:proofErr w:type="spellStart"/>
            <w:r w:rsidRPr="002C1E98">
              <w:rPr>
                <w:rFonts w:eastAsia="Times New Roman" w:cs="Times New Roman"/>
                <w:color w:val="000000"/>
                <w:szCs w:val="24"/>
                <w:lang w:val="en-US" w:bidi="en-US"/>
              </w:rPr>
              <w:t>WorldSkills</w:t>
            </w:r>
            <w:proofErr w:type="spellEnd"/>
            <w:proofErr w:type="gramEnd"/>
            <w:r w:rsidRPr="002C1E98">
              <w:rPr>
                <w:rFonts w:eastAsia="Times New Roman" w:cs="Times New Roman"/>
                <w:color w:val="000000"/>
                <w:szCs w:val="24"/>
                <w:lang w:bidi="en-US"/>
              </w:rPr>
              <w:t xml:space="preserve"> </w:t>
            </w:r>
            <w:r w:rsidRPr="002C1E98">
              <w:rPr>
                <w:rFonts w:eastAsia="Times New Roman" w:cs="Times New Roman"/>
                <w:color w:val="000000"/>
                <w:szCs w:val="24"/>
                <w:lang w:val="en-US" w:bidi="en-US"/>
              </w:rPr>
              <w:t>Russia</w:t>
            </w:r>
            <w:r w:rsidRPr="002C1E98">
              <w:rPr>
                <w:rFonts w:eastAsia="Times New Roman" w:cs="Times New Roman"/>
                <w:color w:val="000000"/>
                <w:szCs w:val="24"/>
                <w:lang w:bidi="en-US"/>
              </w:rPr>
              <w:t xml:space="preserve"> </w:t>
            </w:r>
            <w:r w:rsidRPr="002C1E98">
              <w:rPr>
                <w:rFonts w:eastAsia="Times New Roman" w:cs="Times New Roman"/>
                <w:color w:val="000000"/>
                <w:szCs w:val="24"/>
                <w:lang w:val="en-US" w:bidi="en-US"/>
              </w:rPr>
              <w:t>Juniors</w:t>
            </w:r>
            <w:r w:rsidRPr="002C1E98">
              <w:rPr>
                <w:rFonts w:eastAsia="Times New Roman" w:cs="Times New Roman"/>
                <w:color w:val="000000"/>
                <w:szCs w:val="24"/>
                <w:lang w:bidi="en-US"/>
              </w:rPr>
              <w:t>.</w:t>
            </w:r>
          </w:p>
        </w:tc>
        <w:tc>
          <w:tcPr>
            <w:tcW w:w="2551" w:type="dxa"/>
          </w:tcPr>
          <w:p w:rsidR="001860E4" w:rsidRPr="002C1E98" w:rsidRDefault="00A51393" w:rsidP="00A51393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2C1E98" w:rsidRDefault="001860E4" w:rsidP="005A7528">
            <w:pPr>
              <w:ind w:firstLine="0"/>
              <w:jc w:val="both"/>
              <w:rPr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бразовательные организации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Томского района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2.7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Вовлечение обучающихся общеобразовательных организаций в научно-техническое творчество под научным руководством образовательных организаций высшего образования, научных организаций.</w:t>
            </w:r>
          </w:p>
        </w:tc>
        <w:tc>
          <w:tcPr>
            <w:tcW w:w="2551" w:type="dxa"/>
          </w:tcPr>
          <w:p w:rsidR="001860E4" w:rsidRPr="002C1E98" w:rsidRDefault="00A51393" w:rsidP="00A51393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2C1E98" w:rsidRDefault="001860E4" w:rsidP="005A7528">
            <w:pPr>
              <w:ind w:firstLine="0"/>
              <w:jc w:val="both"/>
              <w:rPr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бразовательные организации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Томского района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2.8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widowControl w:val="0"/>
              <w:tabs>
                <w:tab w:val="left" w:pos="1002"/>
              </w:tabs>
              <w:spacing w:line="264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C040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Проведение оценки удовлетворенности обучающихся и (или) их родителей (законных представителей) доступностью и качеством предоставления образовательных услуг в сфере дополнительного образования</w:t>
            </w:r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.</w:t>
            </w:r>
          </w:p>
        </w:tc>
        <w:tc>
          <w:tcPr>
            <w:tcW w:w="2551" w:type="dxa"/>
          </w:tcPr>
          <w:p w:rsidR="001860E4" w:rsidRPr="002C1E98" w:rsidRDefault="00A51393" w:rsidP="00A51393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1860E4" w:rsidRDefault="001860E4" w:rsidP="005A7528">
            <w:pPr>
              <w:ind w:firstLine="0"/>
              <w:jc w:val="both"/>
              <w:rPr>
                <w:szCs w:val="24"/>
              </w:rPr>
            </w:pPr>
            <w:r w:rsidRPr="001860E4">
              <w:rPr>
                <w:szCs w:val="24"/>
              </w:rPr>
              <w:t>Управление образования Администрации Томского района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2.9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widowControl w:val="0"/>
              <w:tabs>
                <w:tab w:val="left" w:pos="1002"/>
              </w:tabs>
              <w:spacing w:line="264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2C1E98">
              <w:rPr>
                <w:szCs w:val="24"/>
              </w:rPr>
              <w:t xml:space="preserve">Создание муниципального межведомственного календаря значимых мероприятий </w:t>
            </w:r>
            <w:r w:rsidRPr="002C1E98">
              <w:rPr>
                <w:szCs w:val="24"/>
              </w:rPr>
              <w:lastRenderedPageBreak/>
              <w:t>(олимпиад, фестивалей, конкурсов, праздничных мероприятий и памятных дат)</w:t>
            </w:r>
          </w:p>
        </w:tc>
        <w:tc>
          <w:tcPr>
            <w:tcW w:w="2551" w:type="dxa"/>
          </w:tcPr>
          <w:p w:rsidR="001860E4" w:rsidRPr="002C1E98" w:rsidRDefault="00A51393" w:rsidP="00A51393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lastRenderedPageBreak/>
              <w:t>ежегодно</w:t>
            </w:r>
          </w:p>
        </w:tc>
        <w:tc>
          <w:tcPr>
            <w:tcW w:w="2552" w:type="dxa"/>
          </w:tcPr>
          <w:p w:rsidR="001860E4" w:rsidRPr="002C1E98" w:rsidRDefault="001860E4" w:rsidP="005A7528">
            <w:pPr>
              <w:ind w:firstLine="0"/>
              <w:jc w:val="both"/>
              <w:rPr>
                <w:b/>
                <w:szCs w:val="24"/>
              </w:rPr>
            </w:pPr>
            <w:r w:rsidRPr="001860E4">
              <w:rPr>
                <w:szCs w:val="24"/>
              </w:rPr>
              <w:t xml:space="preserve">Управление </w:t>
            </w:r>
            <w:r w:rsidRPr="001860E4">
              <w:rPr>
                <w:szCs w:val="24"/>
              </w:rPr>
              <w:lastRenderedPageBreak/>
              <w:t>образования Администрации Томского района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lastRenderedPageBreak/>
              <w:t>2.10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widowControl w:val="0"/>
              <w:tabs>
                <w:tab w:val="left" w:pos="1002"/>
                <w:tab w:val="right" w:pos="7405"/>
              </w:tabs>
              <w:spacing w:line="264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C040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Формирование единого календарного плана воспитательной работы</w:t>
            </w:r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.</w:t>
            </w:r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ab/>
            </w:r>
          </w:p>
        </w:tc>
        <w:tc>
          <w:tcPr>
            <w:tcW w:w="2551" w:type="dxa"/>
          </w:tcPr>
          <w:p w:rsidR="001860E4" w:rsidRPr="002C1E98" w:rsidRDefault="00A51393" w:rsidP="00A51393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2C1E98" w:rsidRDefault="001860E4" w:rsidP="005A7528">
            <w:pPr>
              <w:ind w:firstLine="0"/>
              <w:jc w:val="both"/>
              <w:rPr>
                <w:b/>
                <w:szCs w:val="24"/>
              </w:rPr>
            </w:pPr>
            <w:r w:rsidRPr="001860E4">
              <w:rPr>
                <w:szCs w:val="24"/>
              </w:rPr>
              <w:t>Управление образования Администрации Томского района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</w:p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9214" w:type="dxa"/>
          </w:tcPr>
          <w:p w:rsidR="001860E4" w:rsidRPr="002C1E98" w:rsidRDefault="001860E4" w:rsidP="005A7528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proofErr w:type="gramStart"/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Распространение походно-экспедиционной и экскурсионной форм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(за исключением детских школ искусств и организаций, реализующих дополнительные образовательные программы спортивной подготовки с 1 января 2023 г.).</w:t>
            </w:r>
            <w:proofErr w:type="gramEnd"/>
          </w:p>
        </w:tc>
        <w:tc>
          <w:tcPr>
            <w:tcW w:w="2551" w:type="dxa"/>
          </w:tcPr>
          <w:p w:rsidR="001860E4" w:rsidRPr="002C1E98" w:rsidRDefault="00A51393" w:rsidP="00A51393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A51393" w:rsidRDefault="00A51393" w:rsidP="005A7528">
            <w:pPr>
              <w:ind w:firstLine="0"/>
              <w:jc w:val="both"/>
              <w:rPr>
                <w:szCs w:val="24"/>
              </w:rPr>
            </w:pPr>
            <w:r w:rsidRPr="00A51393">
              <w:rPr>
                <w:szCs w:val="24"/>
              </w:rPr>
              <w:t xml:space="preserve">МБОУ ДО </w:t>
            </w:r>
            <w:r>
              <w:rPr>
                <w:szCs w:val="24"/>
              </w:rPr>
              <w:t>«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/к </w:t>
            </w:r>
            <w:r w:rsidRPr="00A51393">
              <w:rPr>
                <w:szCs w:val="24"/>
              </w:rPr>
              <w:t>Одиссей</w:t>
            </w:r>
            <w:r>
              <w:rPr>
                <w:szCs w:val="24"/>
              </w:rPr>
              <w:t>»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2.11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widowControl w:val="0"/>
              <w:tabs>
                <w:tab w:val="left" w:pos="1002"/>
              </w:tabs>
              <w:spacing w:line="259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C040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Органи</w:t>
            </w:r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зация проведения олимпиад и </w:t>
            </w:r>
            <w:r w:rsidRPr="00C040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конкурсных мероприятий для детей и молодежи, каникулярных профильных</w:t>
            </w:r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</w:t>
            </w:r>
            <w:r w:rsidRPr="00C040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и специализированных смен</w:t>
            </w:r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.</w:t>
            </w:r>
          </w:p>
        </w:tc>
        <w:tc>
          <w:tcPr>
            <w:tcW w:w="2551" w:type="dxa"/>
          </w:tcPr>
          <w:p w:rsidR="001860E4" w:rsidRPr="002C1E98" w:rsidRDefault="00A51393" w:rsidP="00A51393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2C1E98" w:rsidRDefault="001860E4" w:rsidP="005A7528">
            <w:pPr>
              <w:ind w:firstLine="0"/>
              <w:jc w:val="both"/>
              <w:rPr>
                <w:b/>
                <w:szCs w:val="24"/>
              </w:rPr>
            </w:pPr>
            <w:r w:rsidRPr="001860E4">
              <w:rPr>
                <w:szCs w:val="24"/>
              </w:rPr>
              <w:t>Управление образования Администрации Томского района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2.12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ind w:firstLine="0"/>
              <w:jc w:val="both"/>
              <w:rPr>
                <w:szCs w:val="24"/>
              </w:rPr>
            </w:pPr>
            <w:r w:rsidRPr="002C1E98">
              <w:rPr>
                <w:szCs w:val="24"/>
              </w:rPr>
              <w:t>Организация муниципальных мероприятий по обмену опытом через участие в выставках, чемпионатах, олимпиадах, конкурсах.</w:t>
            </w:r>
          </w:p>
        </w:tc>
        <w:tc>
          <w:tcPr>
            <w:tcW w:w="2551" w:type="dxa"/>
          </w:tcPr>
          <w:p w:rsidR="001860E4" w:rsidRPr="002C1E98" w:rsidRDefault="00A51393" w:rsidP="00BE367F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2C1E98" w:rsidRDefault="001860E4" w:rsidP="005A7528">
            <w:pPr>
              <w:ind w:firstLine="0"/>
              <w:jc w:val="both"/>
              <w:rPr>
                <w:b/>
                <w:szCs w:val="24"/>
              </w:rPr>
            </w:pPr>
            <w:r w:rsidRPr="001860E4">
              <w:rPr>
                <w:szCs w:val="24"/>
              </w:rPr>
              <w:t>Управление образования Администрации Томского района</w:t>
            </w:r>
          </w:p>
        </w:tc>
      </w:tr>
      <w:tr w:rsidR="001860E4" w:rsidRPr="002C1E98" w:rsidTr="001860E4">
        <w:tc>
          <w:tcPr>
            <w:tcW w:w="850" w:type="dxa"/>
          </w:tcPr>
          <w:p w:rsidR="001860E4" w:rsidRPr="005A7528" w:rsidRDefault="001860E4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2.13</w:t>
            </w:r>
          </w:p>
        </w:tc>
        <w:tc>
          <w:tcPr>
            <w:tcW w:w="9214" w:type="dxa"/>
          </w:tcPr>
          <w:p w:rsidR="001860E4" w:rsidRPr="002C1E98" w:rsidRDefault="001860E4" w:rsidP="005A7528">
            <w:pPr>
              <w:widowControl w:val="0"/>
              <w:tabs>
                <w:tab w:val="left" w:pos="1002"/>
              </w:tabs>
              <w:spacing w:line="259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2C1E98">
              <w:rPr>
                <w:szCs w:val="24"/>
              </w:rPr>
              <w:t>Реализация мероприятий в области выявления и поддержки высокомотивированных и одаренных детей</w:t>
            </w:r>
          </w:p>
        </w:tc>
        <w:tc>
          <w:tcPr>
            <w:tcW w:w="2551" w:type="dxa"/>
          </w:tcPr>
          <w:p w:rsidR="001860E4" w:rsidRPr="002C1E98" w:rsidRDefault="00BE367F" w:rsidP="00BE367F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860E4" w:rsidRPr="002C1E98" w:rsidRDefault="001860E4" w:rsidP="005A7528">
            <w:pPr>
              <w:ind w:firstLine="0"/>
              <w:jc w:val="both"/>
              <w:rPr>
                <w:b/>
                <w:szCs w:val="24"/>
              </w:rPr>
            </w:pPr>
            <w:r w:rsidRPr="001860E4">
              <w:rPr>
                <w:szCs w:val="24"/>
              </w:rPr>
              <w:t>Управление образования Администрации Томского района</w:t>
            </w: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2.14</w:t>
            </w:r>
          </w:p>
        </w:tc>
        <w:tc>
          <w:tcPr>
            <w:tcW w:w="9214" w:type="dxa"/>
          </w:tcPr>
          <w:p w:rsidR="00BE367F" w:rsidRPr="00166FFC" w:rsidRDefault="00BE367F" w:rsidP="005A7528">
            <w:pPr>
              <w:widowControl w:val="0"/>
              <w:tabs>
                <w:tab w:val="left" w:pos="1082"/>
              </w:tabs>
              <w:spacing w:after="260" w:line="262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Учет</w:t>
            </w:r>
            <w:r w:rsidRPr="00166F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достижений обучающихся по дополнительным общеобразовательным программам</w:t>
            </w:r>
            <w:r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,  формирование</w:t>
            </w:r>
            <w:r w:rsidRPr="00166F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цифрового портфолио обучающегося, в том числе учет указанных достижений при формировании индивидуальной образовательной траектории обучающегося</w:t>
            </w:r>
          </w:p>
          <w:p w:rsidR="00BE367F" w:rsidRPr="002C1E98" w:rsidRDefault="00BE367F" w:rsidP="005A7528">
            <w:pPr>
              <w:widowControl w:val="0"/>
              <w:tabs>
                <w:tab w:val="left" w:pos="1122"/>
              </w:tabs>
              <w:spacing w:line="264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</w:p>
        </w:tc>
        <w:tc>
          <w:tcPr>
            <w:tcW w:w="2551" w:type="dxa"/>
          </w:tcPr>
          <w:p w:rsidR="00BE367F" w:rsidRPr="002C1E98" w:rsidRDefault="00BE367F" w:rsidP="00E83981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BE367F" w:rsidRPr="002C1E98" w:rsidRDefault="00BE367F" w:rsidP="00E83981">
            <w:pPr>
              <w:ind w:firstLine="0"/>
              <w:jc w:val="both"/>
              <w:rPr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бразовательные организации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Томского района</w:t>
            </w: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2.15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widowControl w:val="0"/>
              <w:tabs>
                <w:tab w:val="left" w:pos="1082"/>
              </w:tabs>
              <w:spacing w:after="260" w:line="262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166F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Вовлечение детей, находящихся в трудной жизненной ситуации, в том числе детей с ограниченными возможностями здоровья, детей-инвалидов, детей-сирот и детей, </w:t>
            </w:r>
            <w:r w:rsidRPr="00166F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lastRenderedPageBreak/>
              <w:t>оставшихся без попечения родителей, в интеллектуальные и (или) творческие конкурсы, физкультурные и спортивные мероприятия</w:t>
            </w:r>
          </w:p>
        </w:tc>
        <w:tc>
          <w:tcPr>
            <w:tcW w:w="2551" w:type="dxa"/>
          </w:tcPr>
          <w:p w:rsidR="00BE367F" w:rsidRPr="002C1E98" w:rsidRDefault="00BE367F" w:rsidP="00E83981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lastRenderedPageBreak/>
              <w:t>ежегодно</w:t>
            </w:r>
          </w:p>
        </w:tc>
        <w:tc>
          <w:tcPr>
            <w:tcW w:w="2552" w:type="dxa"/>
          </w:tcPr>
          <w:p w:rsidR="00BE367F" w:rsidRPr="002C1E98" w:rsidRDefault="00BE367F" w:rsidP="00E83981">
            <w:pPr>
              <w:ind w:firstLine="0"/>
              <w:jc w:val="both"/>
              <w:rPr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бразовательные организации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Томского района</w:t>
            </w: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lastRenderedPageBreak/>
              <w:t>2.16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widowControl w:val="0"/>
              <w:tabs>
                <w:tab w:val="left" w:pos="1122"/>
              </w:tabs>
              <w:spacing w:line="259" w:lineRule="auto"/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166F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Размещен</w:t>
            </w:r>
            <w:r w:rsidRPr="002C1E98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ие в</w:t>
            </w:r>
            <w:r w:rsidRPr="00166F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 xml:space="preserve"> информационной системе "Единый портал государственных и муниципальных услуг (функций)" сведений об организациях, реализующих дополнительные общеобразовательные программы</w:t>
            </w:r>
          </w:p>
        </w:tc>
        <w:tc>
          <w:tcPr>
            <w:tcW w:w="2551" w:type="dxa"/>
          </w:tcPr>
          <w:p w:rsidR="00BE367F" w:rsidRPr="002C1E98" w:rsidRDefault="00BE367F" w:rsidP="00E83981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BE367F" w:rsidRPr="002C1E98" w:rsidRDefault="00BE367F" w:rsidP="00E83981">
            <w:pPr>
              <w:ind w:firstLine="0"/>
              <w:jc w:val="both"/>
              <w:rPr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бразовательные организации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Томского района</w:t>
            </w: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2.17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widowControl w:val="0"/>
              <w:tabs>
                <w:tab w:val="left" w:pos="1122"/>
              </w:tabs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 w:bidi="ru-RU"/>
              </w:rPr>
            </w:pPr>
            <w:r w:rsidRPr="00166FFC">
              <w:rPr>
                <w:rFonts w:eastAsia="Times New Roman" w:cs="Times New Roman"/>
                <w:color w:val="000000"/>
                <w:szCs w:val="24"/>
                <w:lang w:eastAsia="ru-RU" w:bidi="ru-RU"/>
              </w:rPr>
              <w:t>Обновление содержания дополнительных общеобразовательных программ по направленностям, обеспечивающих формирование ключевых компетентностей, связанных с эмоциональным, физическим, интеллектуальным, духовным развитием человека</w:t>
            </w:r>
          </w:p>
        </w:tc>
        <w:tc>
          <w:tcPr>
            <w:tcW w:w="2551" w:type="dxa"/>
          </w:tcPr>
          <w:p w:rsidR="00BE367F" w:rsidRPr="002C1E98" w:rsidRDefault="00BE367F" w:rsidP="00E83981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BE367F" w:rsidRPr="002C1E98" w:rsidRDefault="00BE367F" w:rsidP="00E83981">
            <w:pPr>
              <w:ind w:firstLine="0"/>
              <w:jc w:val="both"/>
              <w:rPr>
                <w:b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О</w:t>
            </w:r>
            <w:r w:rsidRPr="002C1E98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бразовательные организации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Томского района</w:t>
            </w:r>
          </w:p>
        </w:tc>
      </w:tr>
      <w:tr w:rsidR="00BE367F" w:rsidRPr="002C1E98" w:rsidTr="002E7E70">
        <w:tc>
          <w:tcPr>
            <w:tcW w:w="15167" w:type="dxa"/>
            <w:gridSpan w:val="4"/>
          </w:tcPr>
          <w:p w:rsidR="00BE367F" w:rsidRPr="002E7E70" w:rsidRDefault="00BE367F" w:rsidP="005A7528">
            <w:pPr>
              <w:widowControl w:val="0"/>
              <w:spacing w:line="262" w:lineRule="auto"/>
              <w:ind w:firstLine="0"/>
              <w:jc w:val="both"/>
              <w:rPr>
                <w:rFonts w:eastAsia="Times New Roman" w:cs="Times New Roman"/>
                <w:b/>
                <w:color w:val="000000"/>
                <w:szCs w:val="24"/>
                <w:lang w:eastAsia="ru-RU" w:bidi="ru-RU"/>
              </w:rPr>
            </w:pPr>
            <w:r w:rsidRPr="002E7E70">
              <w:rPr>
                <w:rFonts w:eastAsia="Times New Roman" w:cs="Times New Roman"/>
                <w:b/>
                <w:color w:val="000000"/>
                <w:szCs w:val="24"/>
                <w:lang w:eastAsia="ru-RU" w:bidi="ru-RU"/>
              </w:rPr>
              <w:t>III. Развитие материально-технического обеспечения и инфраструктуры дополнительного образования детей</w:t>
            </w: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3.1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  <w:r w:rsidRPr="002C1E98">
              <w:rPr>
                <w:szCs w:val="24"/>
              </w:rPr>
              <w:t xml:space="preserve">Совершенствование </w:t>
            </w:r>
            <w:proofErr w:type="gramStart"/>
            <w:r w:rsidRPr="002C1E98">
              <w:rPr>
                <w:szCs w:val="24"/>
              </w:rPr>
              <w:t>работы сайтов муниципальных учреждений дополнительного образования детей</w:t>
            </w:r>
            <w:proofErr w:type="gramEnd"/>
          </w:p>
        </w:tc>
        <w:tc>
          <w:tcPr>
            <w:tcW w:w="2551" w:type="dxa"/>
          </w:tcPr>
          <w:p w:rsidR="00BE367F" w:rsidRPr="002C1E98" w:rsidRDefault="00BE367F" w:rsidP="00E83981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BE367F" w:rsidRPr="00BE367F" w:rsidRDefault="00BE367F" w:rsidP="00E83981">
            <w:pPr>
              <w:ind w:firstLine="0"/>
              <w:jc w:val="both"/>
              <w:rPr>
                <w:szCs w:val="24"/>
              </w:rPr>
            </w:pPr>
            <w:r w:rsidRPr="00BE367F">
              <w:rPr>
                <w:szCs w:val="24"/>
              </w:rPr>
              <w:t>Организации дополнительного образования</w:t>
            </w: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 w:rsidRPr="005A7528">
              <w:rPr>
                <w:szCs w:val="24"/>
              </w:rPr>
              <w:t>3.2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  <w:r w:rsidRPr="002C1E98">
              <w:rPr>
                <w:szCs w:val="24"/>
              </w:rPr>
              <w:t>Обеспечение информационного сопровождения по реализации Концепции развития дополнительного образования детей в Томском районе</w:t>
            </w:r>
          </w:p>
        </w:tc>
        <w:tc>
          <w:tcPr>
            <w:tcW w:w="2551" w:type="dxa"/>
          </w:tcPr>
          <w:p w:rsidR="00BE367F" w:rsidRPr="002C1E98" w:rsidRDefault="00BE367F" w:rsidP="00E83981">
            <w:pPr>
              <w:ind w:firstLine="0"/>
              <w:jc w:val="center"/>
              <w:rPr>
                <w:b/>
                <w:szCs w:val="24"/>
              </w:rPr>
            </w:pPr>
            <w:r w:rsidRPr="00293120">
              <w:rPr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BE367F" w:rsidRPr="002C1E98" w:rsidRDefault="00BE367F" w:rsidP="00E83981">
            <w:pPr>
              <w:ind w:firstLine="0"/>
              <w:jc w:val="both"/>
              <w:rPr>
                <w:b/>
                <w:szCs w:val="24"/>
              </w:rPr>
            </w:pPr>
            <w:r w:rsidRPr="001860E4">
              <w:rPr>
                <w:szCs w:val="24"/>
              </w:rPr>
              <w:t>Управление образования Администрации Томского района</w:t>
            </w:r>
          </w:p>
        </w:tc>
      </w:tr>
      <w:tr w:rsidR="00BE367F" w:rsidRPr="002C1E98" w:rsidTr="002E7E70">
        <w:tc>
          <w:tcPr>
            <w:tcW w:w="15167" w:type="dxa"/>
            <w:gridSpan w:val="4"/>
            <w:vAlign w:val="center"/>
          </w:tcPr>
          <w:p w:rsidR="00BE367F" w:rsidRPr="002E7E70" w:rsidRDefault="00BE367F" w:rsidP="005A7528">
            <w:pPr>
              <w:pStyle w:val="aa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E7E70">
              <w:rPr>
                <w:b/>
                <w:color w:val="000000"/>
                <w:sz w:val="24"/>
                <w:szCs w:val="24"/>
                <w:lang w:eastAsia="ru-RU" w:bidi="ru-RU"/>
              </w:rPr>
              <w:t>IV. Развитие кадрового потенциала - системы дополнительного образования детей</w:t>
            </w: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5A7528">
              <w:rPr>
                <w:szCs w:val="24"/>
              </w:rPr>
              <w:t>1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  <w:r w:rsidRPr="002C1E98">
              <w:rPr>
                <w:szCs w:val="24"/>
              </w:rPr>
              <w:t>Представление лучших преподавателей учебных заведений к присвоению Почетных званий и государственных наград за достигнутые успехи.</w:t>
            </w:r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5A7528">
              <w:rPr>
                <w:szCs w:val="24"/>
              </w:rPr>
              <w:t>2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  <w:r w:rsidRPr="002C1E98">
              <w:rPr>
                <w:szCs w:val="24"/>
              </w:rPr>
              <w:t>Обеспечение социальной поддержки педагогических работников образовательных учреждений</w:t>
            </w:r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5A7528">
              <w:rPr>
                <w:szCs w:val="24"/>
              </w:rPr>
              <w:t>3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  <w:r w:rsidRPr="002C1E98">
              <w:rPr>
                <w:szCs w:val="24"/>
              </w:rPr>
              <w:t>Курсы повышения квалификации и профессиональной переподготовки специалистов системы дополнительного образования детей</w:t>
            </w:r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5A7528">
              <w:rPr>
                <w:szCs w:val="24"/>
              </w:rPr>
              <w:t>4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  <w:r w:rsidRPr="002C1E98">
              <w:rPr>
                <w:szCs w:val="24"/>
              </w:rPr>
              <w:t>Проведение семинаров руководителей образовательных учреждений по внедрению современных образовательных технологий</w:t>
            </w:r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5A7528">
              <w:rPr>
                <w:szCs w:val="24"/>
              </w:rPr>
              <w:t>5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  <w:r w:rsidRPr="002C1E98">
              <w:rPr>
                <w:szCs w:val="24"/>
              </w:rPr>
              <w:t>Обобщение опыта лучших образовательных учреждений педагогов</w:t>
            </w:r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 w:rsidRPr="005A7528">
              <w:rPr>
                <w:szCs w:val="24"/>
              </w:rPr>
              <w:t>6</w:t>
            </w: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конкурсов (участие в конкурсах) профессионального мастерства в целях поддержки и профессионального развития специалистов системы дополнительного образования</w:t>
            </w:r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b/>
                <w:szCs w:val="24"/>
              </w:rPr>
            </w:pP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</w:tr>
      <w:tr w:rsidR="00BE367F" w:rsidRPr="002C1E98" w:rsidTr="002E7E70">
        <w:tc>
          <w:tcPr>
            <w:tcW w:w="15167" w:type="dxa"/>
            <w:gridSpan w:val="4"/>
          </w:tcPr>
          <w:p w:rsidR="00BE367F" w:rsidRPr="002E7E70" w:rsidRDefault="00BE367F" w:rsidP="005A7528">
            <w:pPr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2E7E70">
              <w:rPr>
                <w:rFonts w:eastAsia="Courier New" w:cs="Times New Roman"/>
                <w:b/>
                <w:color w:val="000000"/>
                <w:sz w:val="22"/>
                <w:lang w:eastAsia="ru-RU" w:bidi="ru-RU"/>
              </w:rPr>
              <w:lastRenderedPageBreak/>
              <w:t>V. Управление реализацией Концепции развития дополнительного образования детей до 2030 года</w:t>
            </w: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5.1</w:t>
            </w:r>
          </w:p>
        </w:tc>
        <w:tc>
          <w:tcPr>
            <w:tcW w:w="9214" w:type="dxa"/>
          </w:tcPr>
          <w:p w:rsidR="00BE367F" w:rsidRPr="002E7E70" w:rsidRDefault="00BE367F" w:rsidP="005A7528">
            <w:pPr>
              <w:ind w:firstLine="0"/>
              <w:jc w:val="both"/>
              <w:rPr>
                <w:rFonts w:cs="Times New Roman"/>
                <w:szCs w:val="24"/>
              </w:rPr>
            </w:pPr>
            <w:proofErr w:type="gramStart"/>
            <w:r w:rsidRPr="002E7E70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Реализация федеральных и региональных программ поддержки и развития отраслевых систем дополнительного образования де</w:t>
            </w:r>
            <w:r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тей, актуализация федеральных, региональных и</w:t>
            </w:r>
            <w:r w:rsidRPr="002E7E70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 xml:space="preserve"> муниципальных программ (планов мероприятий ("дорожных карт") по развитию дополнительного образования детей</w:t>
            </w:r>
            <w:proofErr w:type="gramEnd"/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9214" w:type="dxa"/>
          </w:tcPr>
          <w:p w:rsidR="00BE367F" w:rsidRPr="002E7E70" w:rsidRDefault="00BE367F" w:rsidP="005A7528">
            <w:pPr>
              <w:ind w:firstLine="0"/>
              <w:jc w:val="both"/>
              <w:rPr>
                <w:rFonts w:cs="Times New Roman"/>
                <w:szCs w:val="24"/>
              </w:rPr>
            </w:pPr>
            <w:r w:rsidRPr="002E7E70">
              <w:rPr>
                <w:rFonts w:eastAsia="Courier New" w:cs="Times New Roman"/>
                <w:color w:val="000000"/>
                <w:szCs w:val="24"/>
                <w:lang w:eastAsia="ru-RU" w:bidi="ru-RU"/>
              </w:rPr>
              <w:t>Мониторинг исполнения плана мероприятий по реализации Концепции развития дополнительного образования детей до 2030 года, I этап</w:t>
            </w:r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</w:tr>
      <w:tr w:rsidR="00BE367F" w:rsidRPr="002C1E98" w:rsidTr="001860E4">
        <w:tc>
          <w:tcPr>
            <w:tcW w:w="850" w:type="dxa"/>
          </w:tcPr>
          <w:p w:rsidR="00BE367F" w:rsidRPr="005A752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9214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551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  <w:tc>
          <w:tcPr>
            <w:tcW w:w="2552" w:type="dxa"/>
          </w:tcPr>
          <w:p w:rsidR="00BE367F" w:rsidRPr="002C1E98" w:rsidRDefault="00BE367F" w:rsidP="005A7528">
            <w:pPr>
              <w:ind w:firstLine="0"/>
              <w:jc w:val="both"/>
              <w:rPr>
                <w:szCs w:val="24"/>
              </w:rPr>
            </w:pPr>
          </w:p>
        </w:tc>
      </w:tr>
    </w:tbl>
    <w:p w:rsidR="00D308E8" w:rsidRPr="002C1E98" w:rsidRDefault="00D308E8" w:rsidP="005A7528">
      <w:pPr>
        <w:ind w:left="709" w:firstLine="0"/>
        <w:jc w:val="both"/>
        <w:rPr>
          <w:szCs w:val="24"/>
        </w:rPr>
      </w:pPr>
    </w:p>
    <w:sectPr w:rsidR="00D308E8" w:rsidRPr="002C1E98" w:rsidSect="004B5772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807"/>
    <w:multiLevelType w:val="hybridMultilevel"/>
    <w:tmpl w:val="8CAAD266"/>
    <w:lvl w:ilvl="0" w:tplc="4C282158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5B70"/>
    <w:multiLevelType w:val="hybridMultilevel"/>
    <w:tmpl w:val="D53AA5AE"/>
    <w:lvl w:ilvl="0" w:tplc="1EE0E97C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05F7"/>
    <w:multiLevelType w:val="multilevel"/>
    <w:tmpl w:val="1450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19F26AB"/>
    <w:multiLevelType w:val="multilevel"/>
    <w:tmpl w:val="380CA6C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E2"/>
    <w:rsid w:val="00086EE2"/>
    <w:rsid w:val="000A3D71"/>
    <w:rsid w:val="00141FAF"/>
    <w:rsid w:val="00166FFC"/>
    <w:rsid w:val="00177D80"/>
    <w:rsid w:val="001860E4"/>
    <w:rsid w:val="001F2D1E"/>
    <w:rsid w:val="0022244E"/>
    <w:rsid w:val="00293120"/>
    <w:rsid w:val="002B37BF"/>
    <w:rsid w:val="002C1E98"/>
    <w:rsid w:val="002E7E70"/>
    <w:rsid w:val="00314CE5"/>
    <w:rsid w:val="0032617F"/>
    <w:rsid w:val="00335D93"/>
    <w:rsid w:val="003F5132"/>
    <w:rsid w:val="004B5772"/>
    <w:rsid w:val="00510942"/>
    <w:rsid w:val="00592144"/>
    <w:rsid w:val="005A7528"/>
    <w:rsid w:val="005B010F"/>
    <w:rsid w:val="00605BA8"/>
    <w:rsid w:val="006153DF"/>
    <w:rsid w:val="00617E7A"/>
    <w:rsid w:val="00634078"/>
    <w:rsid w:val="00640A7D"/>
    <w:rsid w:val="006F4C1F"/>
    <w:rsid w:val="00710664"/>
    <w:rsid w:val="007211A8"/>
    <w:rsid w:val="0074772A"/>
    <w:rsid w:val="008D2E26"/>
    <w:rsid w:val="00905162"/>
    <w:rsid w:val="009C6CB5"/>
    <w:rsid w:val="00A51393"/>
    <w:rsid w:val="00A673A3"/>
    <w:rsid w:val="00B84C32"/>
    <w:rsid w:val="00BE367F"/>
    <w:rsid w:val="00C040FC"/>
    <w:rsid w:val="00C20A9D"/>
    <w:rsid w:val="00C66DEE"/>
    <w:rsid w:val="00D308E8"/>
    <w:rsid w:val="00E12402"/>
    <w:rsid w:val="00E6488D"/>
    <w:rsid w:val="00E738D9"/>
    <w:rsid w:val="00EA2446"/>
    <w:rsid w:val="00ED35AC"/>
    <w:rsid w:val="00F32057"/>
    <w:rsid w:val="00F61C55"/>
    <w:rsid w:val="00F8422B"/>
    <w:rsid w:val="00F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E2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14C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4CE5"/>
    <w:rPr>
      <w:rFonts w:ascii="Times New Roman" w:hAnsi="Times New Roman"/>
      <w:sz w:val="24"/>
    </w:rPr>
  </w:style>
  <w:style w:type="paragraph" w:styleId="a5">
    <w:name w:val="Body Text First Indent"/>
    <w:basedOn w:val="a3"/>
    <w:link w:val="a6"/>
    <w:uiPriority w:val="99"/>
    <w:semiHidden/>
    <w:unhideWhenUsed/>
    <w:rsid w:val="00314CE5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314CE5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08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1A8"/>
    <w:pPr>
      <w:ind w:left="720"/>
      <w:contextualSpacing/>
    </w:pPr>
  </w:style>
  <w:style w:type="character" w:customStyle="1" w:styleId="a9">
    <w:name w:val="Другое_"/>
    <w:basedOn w:val="a0"/>
    <w:link w:val="aa"/>
    <w:rsid w:val="00710664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710664"/>
    <w:pPr>
      <w:widowControl w:val="0"/>
      <w:spacing w:after="0" w:line="269" w:lineRule="auto"/>
      <w:ind w:firstLine="400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E2"/>
    <w:pPr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14C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4CE5"/>
    <w:rPr>
      <w:rFonts w:ascii="Times New Roman" w:hAnsi="Times New Roman"/>
      <w:sz w:val="24"/>
    </w:rPr>
  </w:style>
  <w:style w:type="paragraph" w:styleId="a5">
    <w:name w:val="Body Text First Indent"/>
    <w:basedOn w:val="a3"/>
    <w:link w:val="a6"/>
    <w:uiPriority w:val="99"/>
    <w:semiHidden/>
    <w:unhideWhenUsed/>
    <w:rsid w:val="00314CE5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semiHidden/>
    <w:rsid w:val="00314CE5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08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1A8"/>
    <w:pPr>
      <w:ind w:left="720"/>
      <w:contextualSpacing/>
    </w:pPr>
  </w:style>
  <w:style w:type="character" w:customStyle="1" w:styleId="a9">
    <w:name w:val="Другое_"/>
    <w:basedOn w:val="a0"/>
    <w:link w:val="aa"/>
    <w:rsid w:val="00710664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710664"/>
    <w:pPr>
      <w:widowControl w:val="0"/>
      <w:spacing w:after="0" w:line="269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7</cp:revision>
  <dcterms:created xsi:type="dcterms:W3CDTF">2022-07-08T02:58:00Z</dcterms:created>
  <dcterms:modified xsi:type="dcterms:W3CDTF">2022-08-04T04:10:00Z</dcterms:modified>
</cp:coreProperties>
</file>