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A8" w:rsidRPr="006A4DAA" w:rsidRDefault="006E3238" w:rsidP="006A4DA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A4DAA">
        <w:rPr>
          <w:rFonts w:ascii="Times New Roman" w:hAnsi="Times New Roman" w:cs="Times New Roman"/>
          <w:b/>
        </w:rPr>
        <w:t>Право</w:t>
      </w:r>
    </w:p>
    <w:p w:rsidR="006E3238" w:rsidRPr="006A4DAA" w:rsidRDefault="006E3238" w:rsidP="006A4DA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Ниже приведены издания, в которых собраны олимпиадные задания по праву. Данный банк заданий может напрямую использоваться при формировании комплектов заданий, или быть основой для создания собственных заданий (переделки предложенных) муниципальными и региональными предметно-методическими комиссиями.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 xml:space="preserve">Володина С.И., Полиевктова А.М., Спасская В.В. Обществознание. Основы правовых знаний. Учебник для 8-9 </w:t>
      </w:r>
      <w:proofErr w:type="spellStart"/>
      <w:r w:rsidRPr="006A4DAA">
        <w:rPr>
          <w:rFonts w:ascii="Times New Roman" w:hAnsi="Times New Roman" w:cs="Times New Roman"/>
        </w:rPr>
        <w:t>кл</w:t>
      </w:r>
      <w:proofErr w:type="spellEnd"/>
      <w:r w:rsidRPr="006A4DAA">
        <w:rPr>
          <w:rFonts w:ascii="Times New Roman" w:hAnsi="Times New Roman" w:cs="Times New Roman"/>
        </w:rPr>
        <w:t>., в 2-х ч. М.: Академкнига/Учебник, 2010.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Певцова Е.А. Право. Основы правовых знаний. М., 2013.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 xml:space="preserve">Всероссийская олимпиада школьников по праву: материалы и комментарии / Под ред. </w:t>
      </w:r>
      <w:proofErr w:type="spellStart"/>
      <w:r w:rsidRPr="006A4DAA">
        <w:rPr>
          <w:rFonts w:ascii="Times New Roman" w:hAnsi="Times New Roman" w:cs="Times New Roman"/>
        </w:rPr>
        <w:t>С.И.Володиной</w:t>
      </w:r>
      <w:proofErr w:type="spellEnd"/>
      <w:r w:rsidRPr="006A4DAA">
        <w:rPr>
          <w:rFonts w:ascii="Times New Roman" w:hAnsi="Times New Roman" w:cs="Times New Roman"/>
        </w:rPr>
        <w:t>, В.В. Спасской. М.: Школа-пресс, 2003.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 xml:space="preserve">Всероссийская олимпиада школьников по праву: Методическое пособие / Под ред. </w:t>
      </w:r>
      <w:proofErr w:type="spellStart"/>
      <w:r w:rsidRPr="006A4DAA">
        <w:rPr>
          <w:rFonts w:ascii="Times New Roman" w:hAnsi="Times New Roman" w:cs="Times New Roman"/>
        </w:rPr>
        <w:t>С.И.Володиной</w:t>
      </w:r>
      <w:proofErr w:type="spellEnd"/>
      <w:r w:rsidRPr="006A4DAA">
        <w:rPr>
          <w:rFonts w:ascii="Times New Roman" w:hAnsi="Times New Roman" w:cs="Times New Roman"/>
        </w:rPr>
        <w:t xml:space="preserve">. М.: </w:t>
      </w:r>
      <w:proofErr w:type="spellStart"/>
      <w:r w:rsidRPr="006A4DAA">
        <w:rPr>
          <w:rFonts w:ascii="Times New Roman" w:hAnsi="Times New Roman" w:cs="Times New Roman"/>
        </w:rPr>
        <w:t>АПКиППРО</w:t>
      </w:r>
      <w:proofErr w:type="spellEnd"/>
      <w:r w:rsidRPr="006A4DAA">
        <w:rPr>
          <w:rFonts w:ascii="Times New Roman" w:hAnsi="Times New Roman" w:cs="Times New Roman"/>
        </w:rPr>
        <w:t>, 2005.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 xml:space="preserve">Володина С.И., Полиевктова А.М., Спасская В.В. Всероссийская олимпиада школьников по праву в 2006 г. Методическое пособие. М.: </w:t>
      </w:r>
      <w:proofErr w:type="spellStart"/>
      <w:r w:rsidRPr="006A4DAA">
        <w:rPr>
          <w:rFonts w:ascii="Times New Roman" w:hAnsi="Times New Roman" w:cs="Times New Roman"/>
        </w:rPr>
        <w:t>АПКиППРО</w:t>
      </w:r>
      <w:proofErr w:type="spellEnd"/>
      <w:r w:rsidRPr="006A4DAA">
        <w:rPr>
          <w:rFonts w:ascii="Times New Roman" w:hAnsi="Times New Roman" w:cs="Times New Roman"/>
        </w:rPr>
        <w:t>, 2006.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6A4DAA">
        <w:rPr>
          <w:rFonts w:ascii="Times New Roman" w:hAnsi="Times New Roman" w:cs="Times New Roman"/>
        </w:rPr>
        <w:t>Кашанина</w:t>
      </w:r>
      <w:proofErr w:type="spellEnd"/>
      <w:r w:rsidRPr="006A4DAA">
        <w:rPr>
          <w:rFonts w:ascii="Times New Roman" w:hAnsi="Times New Roman" w:cs="Times New Roman"/>
        </w:rPr>
        <w:t xml:space="preserve"> Т. В., </w:t>
      </w:r>
      <w:proofErr w:type="spellStart"/>
      <w:r w:rsidRPr="006A4DAA">
        <w:rPr>
          <w:rFonts w:ascii="Times New Roman" w:hAnsi="Times New Roman" w:cs="Times New Roman"/>
        </w:rPr>
        <w:t>Кашанин</w:t>
      </w:r>
      <w:proofErr w:type="spellEnd"/>
      <w:r w:rsidRPr="006A4DAA">
        <w:rPr>
          <w:rFonts w:ascii="Times New Roman" w:hAnsi="Times New Roman" w:cs="Times New Roman"/>
        </w:rPr>
        <w:t xml:space="preserve"> А. В. Основы российского права: Учебник для вузов. М.: Издательство НОРМА (Издательская группа НОРМА– ИНФРА • М), 2000.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6A4DAA">
        <w:rPr>
          <w:rFonts w:ascii="Times New Roman" w:hAnsi="Times New Roman" w:cs="Times New Roman"/>
        </w:rPr>
        <w:t>Черданцев</w:t>
      </w:r>
      <w:proofErr w:type="spellEnd"/>
      <w:r w:rsidRPr="006A4DAA">
        <w:rPr>
          <w:rFonts w:ascii="Times New Roman" w:hAnsi="Times New Roman" w:cs="Times New Roman"/>
        </w:rPr>
        <w:t xml:space="preserve"> А.Ф. Теория государства и права. М., 2002.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Российское гражданское право: Учебник: В 2 т. Т. I: Общая часть. Вещное право. Наследственное право. Интеллектуальные права. Личные неимущественные права / Отв. ред. Е.А. Суханов. М.: Статут, 2011.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http://www.garant.ru/ – «Гарант» (законодательство с комментариями).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http://www.president.kremlin.ru - официальный сайт Президента РФ.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http://www.gov.ru/ - сервер органов государственной власти РФ.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http://www.edu.ru/ - федеральный портал «Российское образование». Содержит обзор образовательных стандарты и многое другое.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http://www.rosolymp.ru - федеральный портал российских олимпиад школьников.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http://olymp.apkpro.ru -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http://www.mioo.ru - сайт Московского институт открытого образования.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http://ecsocman.edu.ru/ - федеральный образовательный портал «Экономика, социология, менеджмент».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http://www.philos.msu.ru/library.php – библиотека философского факультета МГУ им. М.В. Ломоносова.</w:t>
      </w:r>
    </w:p>
    <w:p w:rsidR="006E3238" w:rsidRPr="006A4DAA" w:rsidRDefault="006E3238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DAA">
        <w:rPr>
          <w:rFonts w:ascii="Times New Roman" w:hAnsi="Times New Roman" w:cs="Times New Roman"/>
        </w:rPr>
        <w:t>http://www.philososophe.ru/ – философский портал «Философия в России». На сайте размещены справочники, учебные пособия, энциклопедии по философии и культурологии, представлена богатая библиотека философской литературы.</w:t>
      </w:r>
    </w:p>
    <w:p w:rsidR="00A00860" w:rsidRPr="006A4DAA" w:rsidRDefault="006A4DAA" w:rsidP="006A4D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по предмету</w:t>
      </w:r>
      <w:bookmarkStart w:id="0" w:name="_GoBack"/>
      <w:bookmarkEnd w:id="0"/>
      <w:r w:rsidR="00A00860" w:rsidRPr="006A4DAA">
        <w:rPr>
          <w:rFonts w:ascii="Times New Roman" w:hAnsi="Times New Roman" w:cs="Times New Roman"/>
        </w:rPr>
        <w:t xml:space="preserve"> </w:t>
      </w:r>
      <w:hyperlink r:id="rId5" w:history="1">
        <w:r w:rsidR="00A00860" w:rsidRPr="006A4DAA">
          <w:rPr>
            <w:rStyle w:val="a4"/>
            <w:rFonts w:ascii="Times New Roman" w:hAnsi="Times New Roman" w:cs="Times New Roman"/>
          </w:rPr>
          <w:t>http://vserosolymp.rudn.ru/mm/mpp/pra.php</w:t>
        </w:r>
      </w:hyperlink>
      <w:r w:rsidR="00A00860" w:rsidRPr="006A4DAA">
        <w:rPr>
          <w:rFonts w:ascii="Times New Roman" w:hAnsi="Times New Roman" w:cs="Times New Roman"/>
        </w:rPr>
        <w:t xml:space="preserve"> </w:t>
      </w:r>
    </w:p>
    <w:sectPr w:rsidR="00A00860" w:rsidRPr="006A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1882"/>
    <w:multiLevelType w:val="hybridMultilevel"/>
    <w:tmpl w:val="6B50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AEE64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B4C0D36C">
      <w:numFmt w:val="bullet"/>
      <w:lvlText w:val=""/>
      <w:lvlJc w:val="left"/>
      <w:pPr>
        <w:ind w:left="2685" w:hanging="705"/>
      </w:pPr>
      <w:rPr>
        <w:rFonts w:ascii="Symbol" w:eastAsiaTheme="minorHAnsi" w:hAnsi="Symbol" w:cstheme="minorBidi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FF"/>
    <w:rsid w:val="006A4DAA"/>
    <w:rsid w:val="006E3238"/>
    <w:rsid w:val="008B76FF"/>
    <w:rsid w:val="00A00860"/>
    <w:rsid w:val="00A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10AB"/>
  <w15:chartTrackingRefBased/>
  <w15:docId w15:val="{BF3F5991-A3C4-4F4A-B5AD-2540D7C3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2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rosolymp.rudn.ru/mm/mpp/pr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4</cp:revision>
  <dcterms:created xsi:type="dcterms:W3CDTF">2018-08-17T03:25:00Z</dcterms:created>
  <dcterms:modified xsi:type="dcterms:W3CDTF">2018-08-17T05:13:00Z</dcterms:modified>
</cp:coreProperties>
</file>