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51" w:rsidRDefault="00BE335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E3351" w:rsidRDefault="00BE3351">
      <w:pPr>
        <w:pStyle w:val="ConsPlusNormal"/>
        <w:jc w:val="both"/>
        <w:outlineLvl w:val="0"/>
      </w:pPr>
    </w:p>
    <w:p w:rsidR="00BE3351" w:rsidRDefault="00BE3351">
      <w:pPr>
        <w:pStyle w:val="ConsPlusTitle"/>
        <w:jc w:val="center"/>
      </w:pPr>
      <w:r>
        <w:t>МУНИЦИПАЛЬНОЕ ОБРАЗОВАНИЕ "ТОМСКИЙ РАЙОН"</w:t>
      </w:r>
    </w:p>
    <w:p w:rsidR="00BE3351" w:rsidRDefault="00BE3351">
      <w:pPr>
        <w:pStyle w:val="ConsPlusTitle"/>
        <w:jc w:val="center"/>
      </w:pPr>
    </w:p>
    <w:p w:rsidR="00BE3351" w:rsidRDefault="00BE3351">
      <w:pPr>
        <w:pStyle w:val="ConsPlusTitle"/>
        <w:jc w:val="center"/>
      </w:pPr>
      <w:r>
        <w:t>АДМИНИСТРАЦИЯ ТОМСКОГО РАЙОНА</w:t>
      </w:r>
    </w:p>
    <w:p w:rsidR="00BE3351" w:rsidRDefault="00BE3351">
      <w:pPr>
        <w:pStyle w:val="ConsPlusTitle"/>
        <w:jc w:val="center"/>
      </w:pPr>
    </w:p>
    <w:p w:rsidR="00BE3351" w:rsidRDefault="00BE3351">
      <w:pPr>
        <w:pStyle w:val="ConsPlusTitle"/>
        <w:jc w:val="center"/>
      </w:pPr>
      <w:r>
        <w:t>ПОСТАНОВЛЕНИЕ</w:t>
      </w:r>
    </w:p>
    <w:p w:rsidR="00BE3351" w:rsidRDefault="00BE3351">
      <w:pPr>
        <w:pStyle w:val="ConsPlusTitle"/>
        <w:jc w:val="center"/>
      </w:pPr>
      <w:r>
        <w:t>от 7 ноября 2014 г. N 296</w:t>
      </w:r>
    </w:p>
    <w:p w:rsidR="00BE3351" w:rsidRDefault="00BE3351">
      <w:pPr>
        <w:pStyle w:val="ConsPlusTitle"/>
        <w:jc w:val="center"/>
      </w:pPr>
    </w:p>
    <w:p w:rsidR="00BE3351" w:rsidRDefault="00BE3351">
      <w:pPr>
        <w:pStyle w:val="ConsPlusTitle"/>
        <w:jc w:val="center"/>
      </w:pPr>
      <w:r>
        <w:t>ОБ УСТАНОВЛЕНИИ РАЗМЕРА РОДИТЕЛЬСКОЙ ПЛАТЫ ЗА ПРИСМОТР И</w:t>
      </w:r>
    </w:p>
    <w:p w:rsidR="00BE3351" w:rsidRDefault="00BE3351">
      <w:pPr>
        <w:pStyle w:val="ConsPlusTitle"/>
        <w:jc w:val="center"/>
      </w:pPr>
      <w:r>
        <w:t>УХОД ЗА ДЕТЬМИ В МУНИЦИПАЛЬНЫХ ОБРАЗОВАТЕЛЬНЫХ ОРГАНИЗАЦИЯХ</w:t>
      </w:r>
    </w:p>
    <w:p w:rsidR="00BE3351" w:rsidRDefault="00BE3351">
      <w:pPr>
        <w:pStyle w:val="ConsPlusTitle"/>
        <w:jc w:val="center"/>
      </w:pPr>
      <w:r>
        <w:t xml:space="preserve">МУНИЦИПАЛЬНОГО ОБРАЗОВАНИЯ "ТОМСКИЙ РАЙОН", </w:t>
      </w:r>
      <w:proofErr w:type="gramStart"/>
      <w:r>
        <w:t>РЕАЛИЗУЮЩИХ</w:t>
      </w:r>
      <w:proofErr w:type="gramEnd"/>
    </w:p>
    <w:p w:rsidR="00BE3351" w:rsidRDefault="00BE3351">
      <w:pPr>
        <w:pStyle w:val="ConsPlusTitle"/>
        <w:jc w:val="center"/>
      </w:pPr>
      <w:r>
        <w:t>ПРОГРАММУ ДОШКОЛЬНОГО ОБРАЗОВАНИЯ</w:t>
      </w:r>
    </w:p>
    <w:p w:rsidR="00BE3351" w:rsidRDefault="00BE33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E33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E3351" w:rsidRDefault="00BE3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3351" w:rsidRDefault="00BE33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Томского района</w:t>
            </w:r>
            <w:proofErr w:type="gramEnd"/>
          </w:p>
          <w:p w:rsidR="00BE3351" w:rsidRDefault="00BE33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02.10.2015 </w:t>
            </w:r>
            <w:hyperlink r:id="rId5" w:history="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20.10.2015 </w:t>
            </w:r>
            <w:hyperlink r:id="rId6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10.10.2016 </w:t>
            </w:r>
            <w:hyperlink r:id="rId7" w:history="1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E3351" w:rsidRDefault="00BE3351">
      <w:pPr>
        <w:pStyle w:val="ConsPlusNormal"/>
        <w:jc w:val="center"/>
      </w:pPr>
    </w:p>
    <w:p w:rsidR="00BE3351" w:rsidRDefault="00BE335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РФ от 29.12.2012 N 273-ФЗ (с изменениями и дополнениями) "Об образовании в Российской Федерации" и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родительской плате за присмотр и уход за детьми, осваивающими образовательные программы дошкольного образования в муниципальных образовательных организациях Томского района, утвержденным постановлением Администрации Томского района от 27.02.2014 N 58, постановляю:</w:t>
      </w:r>
      <w:proofErr w:type="gramEnd"/>
    </w:p>
    <w:p w:rsidR="00BE3351" w:rsidRDefault="00BE3351">
      <w:pPr>
        <w:pStyle w:val="ConsPlusNormal"/>
        <w:spacing w:before="220"/>
        <w:ind w:firstLine="540"/>
        <w:jc w:val="both"/>
      </w:pPr>
      <w:r>
        <w:t>1. Взимать плату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Томского района в зависимости от режима пребывания:</w:t>
      </w:r>
    </w:p>
    <w:p w:rsidR="00BE3351" w:rsidRDefault="00BE3351">
      <w:pPr>
        <w:pStyle w:val="ConsPlusNormal"/>
        <w:spacing w:before="220"/>
        <w:ind w:firstLine="540"/>
        <w:jc w:val="both"/>
      </w:pPr>
      <w:r>
        <w:t>- в группе, функционирующей в режиме 12-часового пребывания, - 103 рубля в день;</w:t>
      </w:r>
    </w:p>
    <w:p w:rsidR="00BE3351" w:rsidRDefault="00BE335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Томского района от 10.10.2016 N 296)</w:t>
      </w:r>
    </w:p>
    <w:p w:rsidR="00BE3351" w:rsidRDefault="00BE3351">
      <w:pPr>
        <w:pStyle w:val="ConsPlusNormal"/>
        <w:spacing w:before="220"/>
        <w:ind w:firstLine="540"/>
        <w:jc w:val="both"/>
      </w:pPr>
      <w:r>
        <w:t>- в группе, функционирующей в режиме 10 - 10,5-часового пребывания, - 98 рублей в день;</w:t>
      </w:r>
    </w:p>
    <w:p w:rsidR="00BE3351" w:rsidRDefault="00BE335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Томского района от 10.10.2016 N 296)</w:t>
      </w:r>
    </w:p>
    <w:p w:rsidR="00BE3351" w:rsidRDefault="00BE3351">
      <w:pPr>
        <w:pStyle w:val="ConsPlusNormal"/>
        <w:spacing w:before="220"/>
        <w:ind w:firstLine="540"/>
        <w:jc w:val="both"/>
      </w:pPr>
      <w:r>
        <w:t>- в группах, функционирующих в режиме 5-часового пребывания, - 46 рублей в день.</w:t>
      </w:r>
    </w:p>
    <w:p w:rsidR="00BE3351" w:rsidRDefault="00BE335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Томского района от 10.10.2016 N 296)</w:t>
      </w:r>
    </w:p>
    <w:p w:rsidR="00BE3351" w:rsidRDefault="00BE3351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Томского района от 02.10.2015 N 291)</w:t>
      </w:r>
    </w:p>
    <w:p w:rsidR="00BE3351" w:rsidRDefault="00BE335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Томского района от 21.05.2014 N 147 "Об установлении размера родительской платы за содержание детей в муниципальных дошкольных образовательных учреждениях муниципального образования "Томский район".</w:t>
      </w:r>
    </w:p>
    <w:p w:rsidR="00BE3351" w:rsidRDefault="00BE3351">
      <w:pPr>
        <w:pStyle w:val="ConsPlusNormal"/>
        <w:spacing w:before="220"/>
        <w:ind w:firstLine="540"/>
        <w:jc w:val="both"/>
      </w:pPr>
      <w:r>
        <w:t>3. Настоящее постановление распространяется на правоотношения, возникшие с 01.10.2015.</w:t>
      </w:r>
    </w:p>
    <w:p w:rsidR="00BE3351" w:rsidRDefault="00BE3351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Томского района от 20.10.2015 N 312)</w:t>
      </w:r>
    </w:p>
    <w:p w:rsidR="00BE3351" w:rsidRDefault="00BE3351">
      <w:pPr>
        <w:pStyle w:val="ConsPlusNormal"/>
        <w:spacing w:before="220"/>
        <w:ind w:firstLine="540"/>
        <w:jc w:val="both"/>
      </w:pPr>
      <w:r>
        <w:t>4. Управлению делами (Ефимова О.Е.) опубликовать данное постановление в газете "Томское предместье" и разместить на официальном сайте муниципального образования "Томский район".</w:t>
      </w:r>
    </w:p>
    <w:p w:rsidR="00BE3351" w:rsidRDefault="00BE3351">
      <w:pPr>
        <w:pStyle w:val="ConsPlusNormal"/>
        <w:spacing w:before="220"/>
        <w:ind w:firstLine="540"/>
        <w:jc w:val="both"/>
      </w:pPr>
      <w:r>
        <w:t>5. Контроль исполнения настоящего постановления возложить на заместителя Главы Томского района - начальника Управления по социальной политике Железчикова В.П.</w:t>
      </w:r>
    </w:p>
    <w:p w:rsidR="00BE3351" w:rsidRDefault="00BE3351">
      <w:pPr>
        <w:pStyle w:val="ConsPlusNormal"/>
        <w:jc w:val="both"/>
      </w:pPr>
    </w:p>
    <w:p w:rsidR="00BE3351" w:rsidRDefault="00BE3351">
      <w:pPr>
        <w:pStyle w:val="ConsPlusNormal"/>
        <w:jc w:val="right"/>
      </w:pPr>
      <w:r>
        <w:t>Первый заместитель Главы Томского района - начальник</w:t>
      </w:r>
    </w:p>
    <w:p w:rsidR="00BE3351" w:rsidRDefault="00BE3351">
      <w:pPr>
        <w:pStyle w:val="ConsPlusNormal"/>
        <w:jc w:val="right"/>
      </w:pPr>
      <w:r>
        <w:lastRenderedPageBreak/>
        <w:t>Управления по социально-экономическому развитию села</w:t>
      </w:r>
    </w:p>
    <w:p w:rsidR="00BE3351" w:rsidRDefault="00BE3351">
      <w:pPr>
        <w:pStyle w:val="ConsPlusNormal"/>
        <w:jc w:val="right"/>
      </w:pPr>
      <w:r>
        <w:t>А.В.КРИКУНОВ</w:t>
      </w:r>
    </w:p>
    <w:p w:rsidR="00BE3351" w:rsidRDefault="00BE3351">
      <w:pPr>
        <w:pStyle w:val="ConsPlusNormal"/>
        <w:jc w:val="both"/>
      </w:pPr>
    </w:p>
    <w:p w:rsidR="00BE3351" w:rsidRDefault="00BE3351">
      <w:pPr>
        <w:pStyle w:val="ConsPlusNormal"/>
        <w:jc w:val="both"/>
      </w:pPr>
    </w:p>
    <w:p w:rsidR="00BE3351" w:rsidRDefault="00BE33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6A14" w:rsidRDefault="007D6A14"/>
    <w:sectPr w:rsidR="007D6A14" w:rsidSect="0023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E3351"/>
    <w:rsid w:val="002B70B9"/>
    <w:rsid w:val="007D6A14"/>
    <w:rsid w:val="009E1DF1"/>
    <w:rsid w:val="00B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3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3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F7AC2E33FCF49B5CA33EEE40BD9D13D3D7DC5E39352AB0441D06432F73A242A4A9FB2356BC9D2j9g3J" TargetMode="External"/><Relationship Id="rId13" Type="http://schemas.openxmlformats.org/officeDocument/2006/relationships/hyperlink" Target="consultantplus://offline/ref=323F7AC2E33FCF49B5CA2DE3F26787D53E3E25C1EA995DF5591E8B3965FE30736D05C6F07166C0D59A8C32j8g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3F7AC2E33FCF49B5CA2DE3F26787D53E3E25C1E29B5AFB5F13D6336DA73C716A0A99E7762FCCD49A8C328Dj7g2J" TargetMode="External"/><Relationship Id="rId12" Type="http://schemas.openxmlformats.org/officeDocument/2006/relationships/hyperlink" Target="consultantplus://offline/ref=323F7AC2E33FCF49B5CA2DE3F26787D53E3E25C1E29B5AFB5F13D6336DA73C716A0A99E7762FCCD49A8C328Dj7gD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3F7AC2E33FCF49B5CA2DE3F26787D53E3E25C1EA985CF8581E8B3965FE30736D05C6F07166C0D59A8C32j8gBJ" TargetMode="External"/><Relationship Id="rId11" Type="http://schemas.openxmlformats.org/officeDocument/2006/relationships/hyperlink" Target="consultantplus://offline/ref=323F7AC2E33FCF49B5CA2DE3F26787D53E3E25C1E29B5AFB5F13D6336DA73C716A0A99E7762FCCD49A8C328Dj7gCJ" TargetMode="External"/><Relationship Id="rId5" Type="http://schemas.openxmlformats.org/officeDocument/2006/relationships/hyperlink" Target="consultantplus://offline/ref=323F7AC2E33FCF49B5CA2DE3F26787D53E3E25C1EA995DF5591E8B3965FE30736D05C6F07166C0D59A8C32j8gBJ" TargetMode="External"/><Relationship Id="rId15" Type="http://schemas.openxmlformats.org/officeDocument/2006/relationships/hyperlink" Target="consultantplus://offline/ref=323F7AC2E33FCF49B5CA2DE3F26787D53E3E25C1EA985CF8581E8B3965FE30736D05C6F07166C0D59A8C32j8g5J" TargetMode="External"/><Relationship Id="rId10" Type="http://schemas.openxmlformats.org/officeDocument/2006/relationships/hyperlink" Target="consultantplus://offline/ref=323F7AC2E33FCF49B5CA2DE3F26787D53E3E25C1E29B5AFB5F13D6336DA73C716A0A99E7762FCCD49A8C328Dj7g2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23F7AC2E33FCF49B5CA2DE3F26787D53E3E25C1E29B59F85816D6336DA73C716A0A99E7762FCCD49A8C328Fj7g5J" TargetMode="External"/><Relationship Id="rId14" Type="http://schemas.openxmlformats.org/officeDocument/2006/relationships/hyperlink" Target="consultantplus://offline/ref=323F7AC2E33FCF49B5CA2DE3F26787D53E3E25C1E4935EF9581E8B3965FE3073j6g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drozdova</dc:creator>
  <cp:lastModifiedBy>drozdova</cp:lastModifiedBy>
  <cp:revision>1</cp:revision>
  <dcterms:created xsi:type="dcterms:W3CDTF">2018-02-07T09:32:00Z</dcterms:created>
  <dcterms:modified xsi:type="dcterms:W3CDTF">2018-02-07T09:33:00Z</dcterms:modified>
</cp:coreProperties>
</file>